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09CD" w:rsidRPr="005909CD" w:rsidRDefault="005909CD" w:rsidP="005909CD">
      <w:pPr>
        <w:spacing w:after="0" w:line="240" w:lineRule="auto"/>
        <w:jc w:val="center"/>
        <w:rPr>
          <w:rFonts w:ascii="Calibri" w:eastAsia="Times New Roman" w:hAnsi="Calibri" w:cs="Times New Roman"/>
          <w:color w:val="000000"/>
          <w:lang w:eastAsia="ru-RU"/>
        </w:rPr>
      </w:pPr>
      <w:r w:rsidRPr="005909CD">
        <w:rPr>
          <w:rFonts w:ascii="Times New Roman" w:eastAsia="Times New Roman" w:hAnsi="Times New Roman" w:cs="Times New Roman"/>
          <w:b/>
          <w:bCs/>
          <w:color w:val="000000"/>
          <w:sz w:val="28"/>
          <w:lang w:eastAsia="ru-RU"/>
        </w:rPr>
        <w:t>Пояснительная записка</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Рабочая программа по учебному предмету «Русский родной язык» составлена на основе нормативных документов:</w:t>
      </w:r>
    </w:p>
    <w:p w:rsidR="005909CD" w:rsidRPr="005909CD" w:rsidRDefault="005909CD" w:rsidP="005909CD">
      <w:pPr>
        <w:numPr>
          <w:ilvl w:val="0"/>
          <w:numId w:val="1"/>
        </w:numPr>
        <w:spacing w:before="46" w:after="46"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Федеральный закон от 29 декабря 2012 г. № 273-ФЗ «Об образовании</w:t>
      </w:r>
      <w:r w:rsidRPr="005909CD">
        <w:rPr>
          <w:rFonts w:ascii="Times New Roman" w:eastAsia="Times New Roman" w:hAnsi="Times New Roman" w:cs="Times New Roman"/>
          <w:color w:val="000000"/>
          <w:sz w:val="28"/>
          <w:szCs w:val="28"/>
          <w:lang w:eastAsia="ru-RU"/>
        </w:rPr>
        <w:br/>
      </w:r>
      <w:r w:rsidRPr="005909CD">
        <w:rPr>
          <w:rFonts w:ascii="Times New Roman" w:eastAsia="Times New Roman" w:hAnsi="Times New Roman" w:cs="Times New Roman"/>
          <w:color w:val="000000"/>
          <w:sz w:val="28"/>
          <w:lang w:eastAsia="ru-RU"/>
        </w:rPr>
        <w:t>в Российской Федерации» (далее – Федеральный закон об образовании);</w:t>
      </w:r>
    </w:p>
    <w:p w:rsidR="005909CD" w:rsidRPr="005909CD" w:rsidRDefault="005909CD" w:rsidP="005909CD">
      <w:pPr>
        <w:numPr>
          <w:ilvl w:val="0"/>
          <w:numId w:val="1"/>
        </w:numPr>
        <w:spacing w:before="46" w:after="46"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Федеральный закон от 03 августа.2018 г. № 317-ФЗ «О внесении изменений в статьи 11 и 14 Федерального закона «Об образовании в Российской Федерации»;</w:t>
      </w:r>
    </w:p>
    <w:p w:rsidR="005909CD" w:rsidRPr="005909CD" w:rsidRDefault="005909CD" w:rsidP="005909CD">
      <w:pPr>
        <w:numPr>
          <w:ilvl w:val="0"/>
          <w:numId w:val="1"/>
        </w:numPr>
        <w:spacing w:before="46" w:after="46"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Закон Российской Федерации от 25 октября 1991 г. № 1807-1 «О языках народов Российской Федерации» (в редакции Федерального закона № 185-ФЗ);</w:t>
      </w:r>
    </w:p>
    <w:p w:rsidR="005909CD" w:rsidRPr="005909CD" w:rsidRDefault="005909CD" w:rsidP="005909CD">
      <w:pPr>
        <w:numPr>
          <w:ilvl w:val="0"/>
          <w:numId w:val="1"/>
        </w:numPr>
        <w:spacing w:before="46" w:after="46"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приказ Министерства образования и науки Российской Федерации</w:t>
      </w:r>
      <w:r w:rsidRPr="005909CD">
        <w:rPr>
          <w:rFonts w:ascii="Times New Roman" w:eastAsia="Times New Roman" w:hAnsi="Times New Roman" w:cs="Times New Roman"/>
          <w:color w:val="000000"/>
          <w:sz w:val="28"/>
          <w:szCs w:val="28"/>
          <w:lang w:eastAsia="ru-RU"/>
        </w:rPr>
        <w:br/>
      </w:r>
      <w:r w:rsidRPr="005909CD">
        <w:rPr>
          <w:rFonts w:ascii="Times New Roman" w:eastAsia="Times New Roman" w:hAnsi="Times New Roman" w:cs="Times New Roman"/>
          <w:color w:val="000000"/>
          <w:sz w:val="28"/>
          <w:lang w:eastAsia="ru-RU"/>
        </w:rPr>
        <w:t xml:space="preserve">от 6 октября 2009 года № 373 «Об утверждении федерального государственного образовательного стандарта начального общего образования» (в редакции приказа </w:t>
      </w:r>
      <w:proofErr w:type="spellStart"/>
      <w:r w:rsidRPr="005909CD">
        <w:rPr>
          <w:rFonts w:ascii="Times New Roman" w:eastAsia="Times New Roman" w:hAnsi="Times New Roman" w:cs="Times New Roman"/>
          <w:color w:val="000000"/>
          <w:sz w:val="28"/>
          <w:lang w:eastAsia="ru-RU"/>
        </w:rPr>
        <w:t>Минобрнауки</w:t>
      </w:r>
      <w:proofErr w:type="spellEnd"/>
      <w:r w:rsidRPr="005909CD">
        <w:rPr>
          <w:rFonts w:ascii="Times New Roman" w:eastAsia="Times New Roman" w:hAnsi="Times New Roman" w:cs="Times New Roman"/>
          <w:color w:val="000000"/>
          <w:sz w:val="28"/>
          <w:lang w:eastAsia="ru-RU"/>
        </w:rPr>
        <w:t xml:space="preserve"> России от 31 декабря 2015 г. № 1576);</w:t>
      </w:r>
    </w:p>
    <w:p w:rsidR="005909CD" w:rsidRPr="005909CD" w:rsidRDefault="005909CD" w:rsidP="005909CD">
      <w:pPr>
        <w:numPr>
          <w:ilvl w:val="0"/>
          <w:numId w:val="1"/>
        </w:numPr>
        <w:spacing w:before="46" w:after="46"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приказ Министерства образования и науки Российской Федерации</w:t>
      </w:r>
      <w:r w:rsidRPr="005909CD">
        <w:rPr>
          <w:rFonts w:ascii="Times New Roman" w:eastAsia="Times New Roman" w:hAnsi="Times New Roman" w:cs="Times New Roman"/>
          <w:color w:val="000000"/>
          <w:sz w:val="28"/>
          <w:szCs w:val="28"/>
          <w:lang w:eastAsia="ru-RU"/>
        </w:rPr>
        <w:br/>
      </w:r>
      <w:r w:rsidRPr="005909CD">
        <w:rPr>
          <w:rFonts w:ascii="Times New Roman" w:eastAsia="Times New Roman" w:hAnsi="Times New Roman" w:cs="Times New Roman"/>
          <w:color w:val="000000"/>
          <w:sz w:val="28"/>
          <w:lang w:eastAsia="ru-RU"/>
        </w:rPr>
        <w:t xml:space="preserve">от 17 декабря 2010 г. № 1897 «Об утверждении федерального государственного образовательного стандарта основного общего образования» (в редакции приказа </w:t>
      </w:r>
      <w:proofErr w:type="spellStart"/>
      <w:r w:rsidRPr="005909CD">
        <w:rPr>
          <w:rFonts w:ascii="Times New Roman" w:eastAsia="Times New Roman" w:hAnsi="Times New Roman" w:cs="Times New Roman"/>
          <w:color w:val="000000"/>
          <w:sz w:val="28"/>
          <w:lang w:eastAsia="ru-RU"/>
        </w:rPr>
        <w:t>Минобрнауки</w:t>
      </w:r>
      <w:proofErr w:type="spellEnd"/>
      <w:r w:rsidRPr="005909CD">
        <w:rPr>
          <w:rFonts w:ascii="Times New Roman" w:eastAsia="Times New Roman" w:hAnsi="Times New Roman" w:cs="Times New Roman"/>
          <w:color w:val="000000"/>
          <w:sz w:val="28"/>
          <w:lang w:eastAsia="ru-RU"/>
        </w:rPr>
        <w:t xml:space="preserve"> России от 31 декабря 2015 г. № 1577).</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 xml:space="preserve">Рабочая программа рассчитана на 34 </w:t>
      </w:r>
      <w:proofErr w:type="gramStart"/>
      <w:r w:rsidRPr="005909CD">
        <w:rPr>
          <w:rFonts w:ascii="Times New Roman" w:eastAsia="Times New Roman" w:hAnsi="Times New Roman" w:cs="Times New Roman"/>
          <w:color w:val="000000"/>
          <w:sz w:val="28"/>
          <w:lang w:eastAsia="ru-RU"/>
        </w:rPr>
        <w:t>учебных</w:t>
      </w:r>
      <w:proofErr w:type="gramEnd"/>
      <w:r w:rsidRPr="005909CD">
        <w:rPr>
          <w:rFonts w:ascii="Times New Roman" w:eastAsia="Times New Roman" w:hAnsi="Times New Roman" w:cs="Times New Roman"/>
          <w:color w:val="000000"/>
          <w:sz w:val="28"/>
          <w:lang w:eastAsia="ru-RU"/>
        </w:rPr>
        <w:t xml:space="preserve"> часа (1 час в неделю) 34 учебные недели в 3 классе.</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Рабочая программа составлена на основе </w:t>
      </w:r>
      <w:r w:rsidRPr="005909CD">
        <w:rPr>
          <w:rFonts w:ascii="Times New Roman" w:eastAsia="Times New Roman" w:hAnsi="Times New Roman" w:cs="Times New Roman"/>
          <w:i/>
          <w:iCs/>
          <w:color w:val="000000"/>
          <w:sz w:val="28"/>
          <w:lang w:eastAsia="ru-RU"/>
        </w:rPr>
        <w:t xml:space="preserve">примерной программы по учебному предмету «Русский родной язык» для образовательных организаций, реализующих программы начального общего образования авторского коллектива: О.М. Александрова, Л.А. Вербицкая, С.И. Богданов, Е.И. Казакова, М.И. Кузнецова, Л.В. </w:t>
      </w:r>
      <w:proofErr w:type="spellStart"/>
      <w:r w:rsidRPr="005909CD">
        <w:rPr>
          <w:rFonts w:ascii="Times New Roman" w:eastAsia="Times New Roman" w:hAnsi="Times New Roman" w:cs="Times New Roman"/>
          <w:i/>
          <w:iCs/>
          <w:color w:val="000000"/>
          <w:sz w:val="28"/>
          <w:lang w:eastAsia="ru-RU"/>
        </w:rPr>
        <w:t>Петленко</w:t>
      </w:r>
      <w:proofErr w:type="spellEnd"/>
      <w:r w:rsidRPr="005909CD">
        <w:rPr>
          <w:rFonts w:ascii="Times New Roman" w:eastAsia="Times New Roman" w:hAnsi="Times New Roman" w:cs="Times New Roman"/>
          <w:i/>
          <w:iCs/>
          <w:color w:val="000000"/>
          <w:sz w:val="28"/>
          <w:lang w:eastAsia="ru-RU"/>
        </w:rPr>
        <w:t>, В.Ю. Романова, Рябинина Л. А., О.В. Соколова</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szCs w:val="28"/>
          <w:lang w:eastAsia="ru-RU"/>
        </w:rPr>
        <w:br/>
      </w:r>
      <w:r w:rsidRPr="005909CD">
        <w:rPr>
          <w:rFonts w:ascii="Times New Roman" w:eastAsia="Times New Roman" w:hAnsi="Times New Roman" w:cs="Times New Roman"/>
          <w:b/>
          <w:bCs/>
          <w:i/>
          <w:iCs/>
          <w:color w:val="000000"/>
          <w:sz w:val="28"/>
          <w:lang w:eastAsia="ru-RU"/>
        </w:rPr>
        <w:t>УМК</w:t>
      </w:r>
      <w:r w:rsidRPr="005909CD">
        <w:rPr>
          <w:rFonts w:ascii="Times New Roman" w:eastAsia="Times New Roman" w:hAnsi="Times New Roman" w:cs="Times New Roman"/>
          <w:i/>
          <w:iCs/>
          <w:color w:val="000000"/>
          <w:sz w:val="28"/>
          <w:lang w:eastAsia="ru-RU"/>
        </w:rPr>
        <w:t xml:space="preserve"> авторского коллектива: О.М. Александрова, Л.А. Вербицкая, С.И. Богданов, Е.И. Казакова, М.И. Кузнецова, Л.В. </w:t>
      </w:r>
      <w:proofErr w:type="spellStart"/>
      <w:r w:rsidRPr="005909CD">
        <w:rPr>
          <w:rFonts w:ascii="Times New Roman" w:eastAsia="Times New Roman" w:hAnsi="Times New Roman" w:cs="Times New Roman"/>
          <w:i/>
          <w:iCs/>
          <w:color w:val="000000"/>
          <w:sz w:val="28"/>
          <w:lang w:eastAsia="ru-RU"/>
        </w:rPr>
        <w:t>Петленко</w:t>
      </w:r>
      <w:proofErr w:type="spellEnd"/>
      <w:r w:rsidRPr="005909CD">
        <w:rPr>
          <w:rFonts w:ascii="Times New Roman" w:eastAsia="Times New Roman" w:hAnsi="Times New Roman" w:cs="Times New Roman"/>
          <w:i/>
          <w:iCs/>
          <w:color w:val="000000"/>
          <w:sz w:val="28"/>
          <w:lang w:eastAsia="ru-RU"/>
        </w:rPr>
        <w:t>, В.Ю. Романова, Рябинина Л. А., О.В. Соколова</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b/>
          <w:bCs/>
          <w:i/>
          <w:iCs/>
          <w:color w:val="000000"/>
          <w:sz w:val="28"/>
          <w:lang w:eastAsia="ru-RU"/>
        </w:rPr>
        <w:t>Учебник: </w:t>
      </w:r>
      <w:r w:rsidRPr="005909CD">
        <w:rPr>
          <w:rFonts w:ascii="Times New Roman" w:eastAsia="Times New Roman" w:hAnsi="Times New Roman" w:cs="Times New Roman"/>
          <w:color w:val="000000"/>
          <w:sz w:val="28"/>
          <w:lang w:eastAsia="ru-RU"/>
        </w:rPr>
        <w:t>Александрова О.М., Вербицкая Л.А., Богданов С.И. Русский родной язык. 3 класс. Учебное пособие.- М.: Просвещение. 2022.</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b/>
          <w:bCs/>
          <w:color w:val="000000"/>
          <w:sz w:val="28"/>
          <w:lang w:eastAsia="ru-RU"/>
        </w:rPr>
        <w:t>Планируемые результаты освоения учебного предмета, курса</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b/>
          <w:bCs/>
          <w:color w:val="000000"/>
          <w:sz w:val="28"/>
          <w:lang w:eastAsia="ru-RU"/>
        </w:rPr>
        <w:t>Русский язык: прошлое и настоящее</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u w:val="single"/>
          <w:lang w:eastAsia="ru-RU"/>
        </w:rPr>
        <w:t>Ученик научится</w:t>
      </w:r>
    </w:p>
    <w:p w:rsidR="005909CD" w:rsidRPr="005909CD" w:rsidRDefault="005909CD" w:rsidP="005909CD">
      <w:pPr>
        <w:spacing w:after="0" w:line="240" w:lineRule="auto"/>
        <w:rPr>
          <w:rFonts w:ascii="Calibri" w:eastAsia="Times New Roman" w:hAnsi="Calibri" w:cs="Times New Roman"/>
          <w:color w:val="000000"/>
          <w:lang w:eastAsia="ru-RU"/>
        </w:rPr>
      </w:pPr>
      <w:proofErr w:type="gramStart"/>
      <w:r w:rsidRPr="005909CD">
        <w:rPr>
          <w:rFonts w:ascii="Times New Roman" w:eastAsia="Times New Roman" w:hAnsi="Times New Roman" w:cs="Times New Roman"/>
          <w:color w:val="000000"/>
          <w:sz w:val="28"/>
          <w:lang w:eastAsia="ru-RU"/>
        </w:rPr>
        <w:t>- распознавать слова, связанные с особенностями мировосприятия и отношений между людьми (правда – ложь, друг – недруг, брат – братство – побратим);</w:t>
      </w:r>
      <w:proofErr w:type="gramEnd"/>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 распознавать слова, называющие природные явления и растения (образные названия ветра, дождя, снега; названия растений);</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lastRenderedPageBreak/>
        <w:t>- распознавать слова, называющие предметы и явления традиционной русской культуры: слова, называющие занятия людей (ямщик, извозчик, коробейник, лавочник);</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 распознавать слова, обозначающие предметы традиционной русской культуры: слова, называющие музыкальные инструменты (балалайка, гусли, гармонь);</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 понимать значение устаревших слов по указанной тематике;</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 различать эпитеты, сравнения;</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 использовать словарные статьи учебника для определения лексического значения слова;</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 понимать значение русских пословиц и поговорок, связанных с изученными темами</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i/>
          <w:iCs/>
          <w:color w:val="000000"/>
          <w:sz w:val="28"/>
          <w:u w:val="single"/>
          <w:lang w:eastAsia="ru-RU"/>
        </w:rPr>
        <w:t>Ученик получит возможность научиться:</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i/>
          <w:iCs/>
          <w:color w:val="000000"/>
          <w:sz w:val="28"/>
          <w:lang w:eastAsia="ru-RU"/>
        </w:rPr>
        <w:t>- употреблять фразеологические обороты, отражающие русскую культуру, менталитет русского народа, элементы русского традиционного быта в современных ситуациях речевого общения;</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i/>
          <w:iCs/>
          <w:color w:val="000000"/>
          <w:sz w:val="28"/>
          <w:lang w:eastAsia="ru-RU"/>
        </w:rPr>
        <w:t>- употреблять в современных ситуациях речевого общения пословицы, поговорки, крылатые выражения</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b/>
          <w:bCs/>
          <w:color w:val="000000"/>
          <w:sz w:val="28"/>
          <w:lang w:eastAsia="ru-RU"/>
        </w:rPr>
        <w:t>Язык в действии</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u w:val="single"/>
          <w:lang w:eastAsia="ru-RU"/>
        </w:rPr>
        <w:t>Ученик научится</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 произносить слова с правильным ударением (в рамках изученного)</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 осознавать смыслоразличительную роль ударения;</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 различать по суффиксам различные оттенки значения слов;</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-владеть нормами употребления отдельных грамматических форм имен существительных (родительный падеж множественного числа слов);</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 владеть нормами правильного и точного употребления предлогов, образования предложно-падежных форм существительных (предлоги с пространственным значением);</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 различать существительные, имеющие только форму единственного или только форму множественного числа</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i/>
          <w:iCs/>
          <w:color w:val="000000"/>
          <w:sz w:val="28"/>
          <w:u w:val="single"/>
          <w:lang w:eastAsia="ru-RU"/>
        </w:rPr>
        <w:t>Ученик получит возможность научиться:</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i/>
          <w:iCs/>
          <w:color w:val="000000"/>
          <w:sz w:val="28"/>
          <w:lang w:eastAsia="ru-RU"/>
        </w:rPr>
        <w:t>- выявлять и исправлять в устной речи типичные грамматические ошибки, связанные с нарушением согласования имени существительного и имени прилагательного в числе, роде, падеже;</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i/>
          <w:iCs/>
          <w:color w:val="000000"/>
          <w:sz w:val="28"/>
          <w:lang w:eastAsia="ru-RU"/>
        </w:rPr>
        <w:t>- редактировать письменный текст с целью исправления грамматических и орфографических ошибок</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b/>
          <w:bCs/>
          <w:color w:val="000000"/>
          <w:sz w:val="28"/>
          <w:lang w:eastAsia="ru-RU"/>
        </w:rPr>
        <w:t>Секреты речи и текста</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u w:val="single"/>
          <w:lang w:eastAsia="ru-RU"/>
        </w:rPr>
        <w:t>Ученик научится</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 строить устные сообщения различных видов: развернутый ответ, ответ-добавление, комментирование ответа или работы одноклассника, мини-доклад;</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 использовать в речи языковые средства для свободного выражения мыслей и чувств на родном языке адекватно ситуации общения;</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lastRenderedPageBreak/>
        <w:t>- 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 создавать тексты-рассуждения с использованием различных способов аргументации;</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-создавать тексты-повествования (заметки о посещении музеев, о путешествии по городам; об участии в народных праздниках; об участии в мастер-классах, связанных с народными промыслами);</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i/>
          <w:iCs/>
          <w:color w:val="000000"/>
          <w:sz w:val="28"/>
          <w:u w:val="single"/>
          <w:lang w:eastAsia="ru-RU"/>
        </w:rPr>
        <w:t>Ученик получит возможность научиться:</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i/>
          <w:iCs/>
          <w:color w:val="000000"/>
          <w:sz w:val="28"/>
          <w:lang w:eastAsia="ru-RU"/>
        </w:rPr>
        <w:t>- оценивать устные и письменные речевые высказывания с точки зрения точного, уместного и выразительного словоупотребления;</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i/>
          <w:iCs/>
          <w:color w:val="000000"/>
          <w:sz w:val="28"/>
          <w:lang w:eastAsia="ru-RU"/>
        </w:rPr>
        <w:t>-давать оценку невежливому речевому поведению.</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i/>
          <w:iCs/>
          <w:color w:val="000000"/>
          <w:sz w:val="28"/>
          <w:lang w:eastAsia="ru-RU"/>
        </w:rPr>
        <w:t>-использовать различные выделения в продуцируемых письменных текстах;</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i/>
          <w:iCs/>
          <w:color w:val="000000"/>
          <w:sz w:val="28"/>
          <w:lang w:eastAsia="ru-RU"/>
        </w:rPr>
        <w:t>-знать основные способы правки текста (замена слов, словосочетаний, предложений; исключение ненужного, вставка);</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i/>
          <w:iCs/>
          <w:color w:val="000000"/>
          <w:sz w:val="28"/>
          <w:lang w:eastAsia="ru-RU"/>
        </w:rPr>
        <w:t>-пользоваться основными способами правки текста.</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i/>
          <w:iCs/>
          <w:color w:val="000000"/>
          <w:sz w:val="28"/>
          <w:lang w:eastAsia="ru-RU"/>
        </w:rPr>
        <w:t>- редактировать собственные тексты с целью совершенствования их содержания и формы;</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i/>
          <w:iCs/>
          <w:color w:val="000000"/>
          <w:sz w:val="28"/>
          <w:lang w:eastAsia="ru-RU"/>
        </w:rPr>
        <w:t>-анализировать типичную структуру рассказа</w:t>
      </w:r>
    </w:p>
    <w:p w:rsidR="005909CD" w:rsidRPr="005909CD" w:rsidRDefault="005909CD" w:rsidP="005909CD">
      <w:pPr>
        <w:spacing w:after="0" w:line="240" w:lineRule="auto"/>
        <w:jc w:val="center"/>
        <w:rPr>
          <w:rFonts w:ascii="Calibri" w:eastAsia="Times New Roman" w:hAnsi="Calibri" w:cs="Times New Roman"/>
          <w:color w:val="000000"/>
          <w:lang w:eastAsia="ru-RU"/>
        </w:rPr>
      </w:pPr>
      <w:r w:rsidRPr="005909CD">
        <w:rPr>
          <w:rFonts w:ascii="Times New Roman" w:eastAsia="Times New Roman" w:hAnsi="Times New Roman" w:cs="Times New Roman"/>
          <w:b/>
          <w:bCs/>
          <w:color w:val="000000"/>
          <w:sz w:val="28"/>
          <w:lang w:eastAsia="ru-RU"/>
        </w:rPr>
        <w:t>Содержание курса</w:t>
      </w:r>
    </w:p>
    <w:p w:rsidR="005909CD" w:rsidRPr="005909CD" w:rsidRDefault="005909CD" w:rsidP="005909CD">
      <w:pPr>
        <w:spacing w:after="0" w:line="240" w:lineRule="auto"/>
        <w:jc w:val="center"/>
        <w:rPr>
          <w:rFonts w:ascii="Calibri" w:eastAsia="Times New Roman" w:hAnsi="Calibri" w:cs="Times New Roman"/>
          <w:color w:val="000000"/>
          <w:lang w:eastAsia="ru-RU"/>
        </w:rPr>
      </w:pPr>
      <w:r w:rsidRPr="005909CD">
        <w:rPr>
          <w:rFonts w:ascii="Times New Roman" w:eastAsia="Times New Roman" w:hAnsi="Times New Roman" w:cs="Times New Roman"/>
          <w:b/>
          <w:bCs/>
          <w:color w:val="000000"/>
          <w:sz w:val="28"/>
          <w:lang w:eastAsia="ru-RU"/>
        </w:rPr>
        <w:t>3 класс (34 ч)</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b/>
          <w:bCs/>
          <w:color w:val="000000"/>
          <w:sz w:val="28"/>
          <w:lang w:eastAsia="ru-RU"/>
        </w:rPr>
        <w:t>Раздел 1. Русский язык: прошлое и настоящее (13 часов)</w:t>
      </w:r>
    </w:p>
    <w:p w:rsidR="005909CD" w:rsidRPr="005909CD" w:rsidRDefault="005909CD" w:rsidP="005909CD">
      <w:pPr>
        <w:spacing w:after="0" w:line="240" w:lineRule="auto"/>
        <w:rPr>
          <w:rFonts w:ascii="Calibri" w:eastAsia="Times New Roman" w:hAnsi="Calibri" w:cs="Times New Roman"/>
          <w:color w:val="000000"/>
          <w:lang w:eastAsia="ru-RU"/>
        </w:rPr>
      </w:pPr>
      <w:proofErr w:type="gramStart"/>
      <w:r w:rsidRPr="005909CD">
        <w:rPr>
          <w:rFonts w:ascii="Times New Roman" w:eastAsia="Times New Roman" w:hAnsi="Times New Roman" w:cs="Times New Roman"/>
          <w:color w:val="000000"/>
          <w:sz w:val="28"/>
          <w:lang w:eastAsia="ru-RU"/>
        </w:rPr>
        <w:t>Слова, связанные с особенностями мировосприятия и отношений между людьми (</w:t>
      </w:r>
      <w:r w:rsidRPr="005909CD">
        <w:rPr>
          <w:rFonts w:ascii="Times New Roman" w:eastAsia="Times New Roman" w:hAnsi="Times New Roman" w:cs="Times New Roman"/>
          <w:i/>
          <w:iCs/>
          <w:color w:val="000000"/>
          <w:sz w:val="28"/>
          <w:lang w:eastAsia="ru-RU"/>
        </w:rPr>
        <w:t>правда – ложь, друг – недруг, брат – братство – побратим</w:t>
      </w:r>
      <w:r w:rsidRPr="005909CD">
        <w:rPr>
          <w:rFonts w:ascii="Times New Roman" w:eastAsia="Times New Roman" w:hAnsi="Times New Roman" w:cs="Times New Roman"/>
          <w:color w:val="000000"/>
          <w:sz w:val="28"/>
          <w:lang w:eastAsia="ru-RU"/>
        </w:rPr>
        <w:t>).</w:t>
      </w:r>
      <w:proofErr w:type="gramEnd"/>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Слова, называющие природные явления и растения (образные названия ветра, дождя, снега; названия растений).</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Слова, называющие предметы и явления традиционной русской культуры: слова, называющие занятия людей (</w:t>
      </w:r>
      <w:r w:rsidRPr="005909CD">
        <w:rPr>
          <w:rFonts w:ascii="Times New Roman" w:eastAsia="Times New Roman" w:hAnsi="Times New Roman" w:cs="Times New Roman"/>
          <w:i/>
          <w:iCs/>
          <w:color w:val="000000"/>
          <w:sz w:val="28"/>
          <w:lang w:eastAsia="ru-RU"/>
        </w:rPr>
        <w:t>ямщик, извозчик, коробейник, лавочник</w:t>
      </w:r>
      <w:r w:rsidRPr="005909CD">
        <w:rPr>
          <w:rFonts w:ascii="Times New Roman" w:eastAsia="Times New Roman" w:hAnsi="Times New Roman" w:cs="Times New Roman"/>
          <w:color w:val="000000"/>
          <w:sz w:val="28"/>
          <w:lang w:eastAsia="ru-RU"/>
        </w:rPr>
        <w:t>).</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Слова, обозначающие предметы традиционной русской культуры: слова, называющие музыкальные инструменты (</w:t>
      </w:r>
      <w:r w:rsidRPr="005909CD">
        <w:rPr>
          <w:rFonts w:ascii="Times New Roman" w:eastAsia="Times New Roman" w:hAnsi="Times New Roman" w:cs="Times New Roman"/>
          <w:i/>
          <w:iCs/>
          <w:color w:val="000000"/>
          <w:sz w:val="28"/>
          <w:lang w:eastAsia="ru-RU"/>
        </w:rPr>
        <w:t>балалайка, гусли, гармонь</w:t>
      </w:r>
      <w:r w:rsidRPr="005909CD">
        <w:rPr>
          <w:rFonts w:ascii="Times New Roman" w:eastAsia="Times New Roman" w:hAnsi="Times New Roman" w:cs="Times New Roman"/>
          <w:color w:val="000000"/>
          <w:sz w:val="28"/>
          <w:lang w:eastAsia="ru-RU"/>
        </w:rPr>
        <w:t>).</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Названия старинных русских городов, сведения о происхождении этих названий.</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Проектные задания: «Откуда в русском языке эта фамилия»; «История моего имени и фамилии» (приобретение опыта поиска информации о происхождении слов).</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b/>
          <w:bCs/>
          <w:color w:val="000000"/>
          <w:sz w:val="28"/>
          <w:lang w:eastAsia="ru-RU"/>
        </w:rPr>
        <w:t>Раздел 2. Язык в действии (10 часов)</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Как правильно произносить слова (пропедевтическая работа по предупреждению ошибок в произношении слов в речи).</w:t>
      </w:r>
    </w:p>
    <w:p w:rsidR="005909CD" w:rsidRPr="005909CD" w:rsidRDefault="005909CD" w:rsidP="005909CD">
      <w:pPr>
        <w:spacing w:after="0" w:line="240" w:lineRule="auto"/>
        <w:rPr>
          <w:rFonts w:ascii="Calibri" w:eastAsia="Times New Roman" w:hAnsi="Calibri" w:cs="Times New Roman"/>
          <w:color w:val="000000"/>
          <w:lang w:eastAsia="ru-RU"/>
        </w:rPr>
      </w:pPr>
      <w:proofErr w:type="gramStart"/>
      <w:r w:rsidRPr="005909CD">
        <w:rPr>
          <w:rFonts w:ascii="Times New Roman" w:eastAsia="Times New Roman" w:hAnsi="Times New Roman" w:cs="Times New Roman"/>
          <w:color w:val="000000"/>
          <w:sz w:val="28"/>
          <w:lang w:eastAsia="ru-RU"/>
        </w:rPr>
        <w:t>Многообразие суффиксов, позволяющих выразить различные оттенки значения и различную оценку, как специфика русского языка (</w:t>
      </w:r>
      <w:r w:rsidRPr="005909CD">
        <w:rPr>
          <w:rFonts w:ascii="Times New Roman" w:eastAsia="Times New Roman" w:hAnsi="Times New Roman" w:cs="Times New Roman"/>
          <w:i/>
          <w:iCs/>
          <w:color w:val="000000"/>
          <w:sz w:val="28"/>
          <w:lang w:eastAsia="ru-RU"/>
        </w:rPr>
        <w:t>книга, книжка, книжечка, книжица, книжонка, книжища; заяц, зайчик, зайчонок, зайчишка, заинька</w:t>
      </w:r>
      <w:r w:rsidRPr="005909CD">
        <w:rPr>
          <w:rFonts w:ascii="Times New Roman" w:eastAsia="Times New Roman" w:hAnsi="Times New Roman" w:cs="Times New Roman"/>
          <w:color w:val="000000"/>
          <w:sz w:val="28"/>
          <w:lang w:eastAsia="ru-RU"/>
        </w:rPr>
        <w:t> и т. п.) (на практическом уровне).</w:t>
      </w:r>
      <w:proofErr w:type="gramEnd"/>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lastRenderedPageBreak/>
        <w:t>Специфика грамматических категорий русского языка (категории рода, падежа имён существительных). Практическое овладение нормами употребления отдельных грамматических форм имен существительных. Словоизменение отдельных форм множественного числа имен существительных (родительный падеж множественного числа слов) (на практическом уровне). Практическое овладение нормами правильного и точного употребления предлогов, образования предложно-падежных форм существительных (предлоги с пространственным значением) (на практическом уровне). Существительные, имеющие только форму единственного или только форму множественного числа (в рамках изученного).</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Совершенствование навыков орфографического оформления текста.</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b/>
          <w:bCs/>
          <w:color w:val="000000"/>
          <w:sz w:val="28"/>
          <w:lang w:eastAsia="ru-RU"/>
        </w:rPr>
        <w:t>Раздел 3. Секреты речи и текста (11 часов)</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Особенности устного выступления.</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Создание текстов-повествований: о путешествии по городам; об участии в мастер-классах, связанных с народными промыслами.</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 xml:space="preserve">Создание текстов-рассуждений с использованием различных способов аргументации (в рамках </w:t>
      </w:r>
      <w:proofErr w:type="gramStart"/>
      <w:r w:rsidRPr="005909CD">
        <w:rPr>
          <w:rFonts w:ascii="Times New Roman" w:eastAsia="Times New Roman" w:hAnsi="Times New Roman" w:cs="Times New Roman"/>
          <w:color w:val="000000"/>
          <w:sz w:val="28"/>
          <w:lang w:eastAsia="ru-RU"/>
        </w:rPr>
        <w:t>изученного</w:t>
      </w:r>
      <w:proofErr w:type="gramEnd"/>
      <w:r w:rsidRPr="005909CD">
        <w:rPr>
          <w:rFonts w:ascii="Times New Roman" w:eastAsia="Times New Roman" w:hAnsi="Times New Roman" w:cs="Times New Roman"/>
          <w:color w:val="000000"/>
          <w:sz w:val="28"/>
          <w:lang w:eastAsia="ru-RU"/>
        </w:rPr>
        <w:t>).</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Редактирование предложенных текстов с целью совершенствования их содержания и формы (в пределах изученного в основном курсе).</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Языковые особенности текстов фольклора и художественных текстов или их фрагментов (народных и литературных сказок, рассказов, загадок, пословиц, притч и т.п.).</w:t>
      </w:r>
    </w:p>
    <w:p w:rsidR="005909CD" w:rsidRPr="005909CD" w:rsidRDefault="005909CD" w:rsidP="005909CD">
      <w:pPr>
        <w:spacing w:after="0" w:line="240" w:lineRule="auto"/>
        <w:jc w:val="center"/>
        <w:rPr>
          <w:rFonts w:ascii="Calibri" w:eastAsia="Times New Roman" w:hAnsi="Calibri" w:cs="Times New Roman"/>
          <w:color w:val="000000"/>
          <w:lang w:eastAsia="ru-RU"/>
        </w:rPr>
      </w:pPr>
      <w:r w:rsidRPr="005909CD">
        <w:rPr>
          <w:rFonts w:ascii="Times New Roman" w:eastAsia="Times New Roman" w:hAnsi="Times New Roman" w:cs="Times New Roman"/>
          <w:b/>
          <w:bCs/>
          <w:color w:val="000000"/>
          <w:sz w:val="28"/>
          <w:lang w:eastAsia="ru-RU"/>
        </w:rPr>
        <w:t>Тематическое планирование с указанием количества часов, отводимых на освоение каждой темы</w:t>
      </w:r>
    </w:p>
    <w:tbl>
      <w:tblPr>
        <w:tblW w:w="15142" w:type="dxa"/>
        <w:tblCellMar>
          <w:top w:w="15" w:type="dxa"/>
          <w:left w:w="15" w:type="dxa"/>
          <w:bottom w:w="15" w:type="dxa"/>
          <w:right w:w="15" w:type="dxa"/>
        </w:tblCellMar>
        <w:tblLook w:val="04A0"/>
      </w:tblPr>
      <w:tblGrid>
        <w:gridCol w:w="1439"/>
        <w:gridCol w:w="5623"/>
        <w:gridCol w:w="2977"/>
        <w:gridCol w:w="1984"/>
        <w:gridCol w:w="3119"/>
      </w:tblGrid>
      <w:tr w:rsidR="005909CD" w:rsidRPr="005909CD" w:rsidTr="005909CD">
        <w:tc>
          <w:tcPr>
            <w:tcW w:w="1439" w:type="dxa"/>
            <w:vMerge w:val="restart"/>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w:t>
            </w:r>
          </w:p>
        </w:tc>
        <w:tc>
          <w:tcPr>
            <w:tcW w:w="5623" w:type="dxa"/>
            <w:vMerge w:val="restart"/>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Тема</w:t>
            </w:r>
          </w:p>
        </w:tc>
        <w:tc>
          <w:tcPr>
            <w:tcW w:w="8080" w:type="dxa"/>
            <w:gridSpan w:val="3"/>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0" w:lineRule="atLeast"/>
              <w:jc w:val="center"/>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По рабочей программе</w:t>
            </w:r>
          </w:p>
        </w:tc>
      </w:tr>
      <w:tr w:rsidR="005909CD" w:rsidRPr="005909CD" w:rsidTr="005909CD">
        <w:tc>
          <w:tcPr>
            <w:tcW w:w="0" w:type="auto"/>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Calibri" w:eastAsia="Times New Roman" w:hAnsi="Calibri" w:cs="Times New Roman"/>
                <w:color w:val="000000"/>
                <w:lang w:eastAsia="ru-RU"/>
              </w:rPr>
            </w:pPr>
          </w:p>
        </w:tc>
        <w:tc>
          <w:tcPr>
            <w:tcW w:w="5623"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Calibri" w:eastAsia="Times New Roman" w:hAnsi="Calibri" w:cs="Times New Roman"/>
                <w:color w:val="000000"/>
                <w:lang w:eastAsia="ru-RU"/>
              </w:rPr>
            </w:pPr>
          </w:p>
        </w:tc>
        <w:tc>
          <w:tcPr>
            <w:tcW w:w="2977"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Кол-во часов</w:t>
            </w:r>
          </w:p>
        </w:tc>
        <w:tc>
          <w:tcPr>
            <w:tcW w:w="1984"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0" w:lineRule="atLeast"/>
              <w:jc w:val="center"/>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Кол-во к.р.</w:t>
            </w:r>
          </w:p>
        </w:tc>
        <w:tc>
          <w:tcPr>
            <w:tcW w:w="3119"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tabs>
                <w:tab w:val="left" w:pos="1097"/>
              </w:tabs>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Проекты</w:t>
            </w:r>
          </w:p>
        </w:tc>
      </w:tr>
      <w:tr w:rsidR="005909CD" w:rsidRPr="005909CD" w:rsidTr="005909CD">
        <w:trPr>
          <w:trHeight w:val="330"/>
        </w:trPr>
        <w:tc>
          <w:tcPr>
            <w:tcW w:w="1439"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jc w:val="center"/>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I</w:t>
            </w:r>
          </w:p>
        </w:tc>
        <w:tc>
          <w:tcPr>
            <w:tcW w:w="5623"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Русский язык: прошлое и настоящее</w:t>
            </w:r>
          </w:p>
        </w:tc>
        <w:tc>
          <w:tcPr>
            <w:tcW w:w="2977"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jc w:val="center"/>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13 ч</w:t>
            </w:r>
          </w:p>
        </w:tc>
        <w:tc>
          <w:tcPr>
            <w:tcW w:w="1984"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jc w:val="center"/>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1</w:t>
            </w:r>
          </w:p>
        </w:tc>
        <w:tc>
          <w:tcPr>
            <w:tcW w:w="3119"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jc w:val="center"/>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2</w:t>
            </w:r>
          </w:p>
        </w:tc>
      </w:tr>
      <w:tr w:rsidR="005909CD" w:rsidRPr="005909CD" w:rsidTr="005909CD">
        <w:trPr>
          <w:trHeight w:val="330"/>
        </w:trPr>
        <w:tc>
          <w:tcPr>
            <w:tcW w:w="1439"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jc w:val="center"/>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II</w:t>
            </w:r>
          </w:p>
        </w:tc>
        <w:tc>
          <w:tcPr>
            <w:tcW w:w="5623"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Язык в действии</w:t>
            </w:r>
          </w:p>
        </w:tc>
        <w:tc>
          <w:tcPr>
            <w:tcW w:w="2977"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jc w:val="center"/>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10 ч</w:t>
            </w:r>
          </w:p>
        </w:tc>
        <w:tc>
          <w:tcPr>
            <w:tcW w:w="1984"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jc w:val="center"/>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1</w:t>
            </w:r>
          </w:p>
        </w:tc>
        <w:tc>
          <w:tcPr>
            <w:tcW w:w="3119"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Times New Roman" w:eastAsia="Times New Roman" w:hAnsi="Times New Roman" w:cs="Times New Roman"/>
                <w:sz w:val="24"/>
                <w:szCs w:val="24"/>
                <w:lang w:eastAsia="ru-RU"/>
              </w:rPr>
            </w:pPr>
          </w:p>
        </w:tc>
      </w:tr>
      <w:tr w:rsidR="005909CD" w:rsidRPr="005909CD" w:rsidTr="005909CD">
        <w:trPr>
          <w:trHeight w:val="330"/>
        </w:trPr>
        <w:tc>
          <w:tcPr>
            <w:tcW w:w="1439"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jc w:val="center"/>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III</w:t>
            </w:r>
          </w:p>
        </w:tc>
        <w:tc>
          <w:tcPr>
            <w:tcW w:w="5623"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Секреты речи и текста</w:t>
            </w:r>
          </w:p>
        </w:tc>
        <w:tc>
          <w:tcPr>
            <w:tcW w:w="2977"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jc w:val="center"/>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11 ч</w:t>
            </w:r>
          </w:p>
        </w:tc>
        <w:tc>
          <w:tcPr>
            <w:tcW w:w="1984"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jc w:val="center"/>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1</w:t>
            </w:r>
          </w:p>
        </w:tc>
        <w:tc>
          <w:tcPr>
            <w:tcW w:w="3119"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Times New Roman" w:eastAsia="Times New Roman" w:hAnsi="Times New Roman" w:cs="Times New Roman"/>
                <w:sz w:val="24"/>
                <w:szCs w:val="24"/>
                <w:lang w:eastAsia="ru-RU"/>
              </w:rPr>
            </w:pPr>
          </w:p>
        </w:tc>
      </w:tr>
      <w:tr w:rsidR="005909CD" w:rsidRPr="005909CD" w:rsidTr="005909CD">
        <w:trPr>
          <w:trHeight w:val="316"/>
        </w:trPr>
        <w:tc>
          <w:tcPr>
            <w:tcW w:w="1439"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Times New Roman" w:eastAsia="Times New Roman" w:hAnsi="Times New Roman" w:cs="Times New Roman"/>
                <w:sz w:val="24"/>
                <w:szCs w:val="24"/>
                <w:lang w:eastAsia="ru-RU"/>
              </w:rPr>
            </w:pPr>
          </w:p>
        </w:tc>
        <w:tc>
          <w:tcPr>
            <w:tcW w:w="5623"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jc w:val="center"/>
              <w:rPr>
                <w:rFonts w:ascii="Calibri" w:eastAsia="Times New Roman" w:hAnsi="Calibri" w:cs="Times New Roman"/>
                <w:color w:val="000000"/>
                <w:lang w:eastAsia="ru-RU"/>
              </w:rPr>
            </w:pPr>
            <w:r w:rsidRPr="005909CD">
              <w:rPr>
                <w:rFonts w:ascii="Times New Roman" w:eastAsia="Times New Roman" w:hAnsi="Times New Roman" w:cs="Times New Roman"/>
                <w:b/>
                <w:bCs/>
                <w:color w:val="000000"/>
                <w:sz w:val="28"/>
                <w:lang w:eastAsia="ru-RU"/>
              </w:rPr>
              <w:t>Итого:</w:t>
            </w:r>
          </w:p>
        </w:tc>
        <w:tc>
          <w:tcPr>
            <w:tcW w:w="2977"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jc w:val="center"/>
              <w:rPr>
                <w:rFonts w:ascii="Calibri" w:eastAsia="Times New Roman" w:hAnsi="Calibri" w:cs="Times New Roman"/>
                <w:color w:val="000000"/>
                <w:lang w:eastAsia="ru-RU"/>
              </w:rPr>
            </w:pPr>
            <w:r w:rsidRPr="005909CD">
              <w:rPr>
                <w:rFonts w:ascii="Times New Roman" w:eastAsia="Times New Roman" w:hAnsi="Times New Roman" w:cs="Times New Roman"/>
                <w:b/>
                <w:bCs/>
                <w:color w:val="000000"/>
                <w:sz w:val="28"/>
                <w:lang w:eastAsia="ru-RU"/>
              </w:rPr>
              <w:t>34 ч</w:t>
            </w:r>
          </w:p>
        </w:tc>
        <w:tc>
          <w:tcPr>
            <w:tcW w:w="1984"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jc w:val="center"/>
              <w:rPr>
                <w:rFonts w:ascii="Calibri" w:eastAsia="Times New Roman" w:hAnsi="Calibri" w:cs="Times New Roman"/>
                <w:color w:val="000000"/>
                <w:lang w:eastAsia="ru-RU"/>
              </w:rPr>
            </w:pPr>
            <w:r w:rsidRPr="005909CD">
              <w:rPr>
                <w:rFonts w:ascii="Times New Roman" w:eastAsia="Times New Roman" w:hAnsi="Times New Roman" w:cs="Times New Roman"/>
                <w:b/>
                <w:bCs/>
                <w:color w:val="000000"/>
                <w:sz w:val="28"/>
                <w:lang w:eastAsia="ru-RU"/>
              </w:rPr>
              <w:t>3</w:t>
            </w:r>
          </w:p>
        </w:tc>
        <w:tc>
          <w:tcPr>
            <w:tcW w:w="3119"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jc w:val="center"/>
              <w:rPr>
                <w:rFonts w:ascii="Calibri" w:eastAsia="Times New Roman" w:hAnsi="Calibri" w:cs="Times New Roman"/>
                <w:color w:val="000000"/>
                <w:lang w:eastAsia="ru-RU"/>
              </w:rPr>
            </w:pPr>
            <w:r w:rsidRPr="005909CD">
              <w:rPr>
                <w:rFonts w:ascii="Times New Roman" w:eastAsia="Times New Roman" w:hAnsi="Times New Roman" w:cs="Times New Roman"/>
                <w:b/>
                <w:bCs/>
                <w:color w:val="000000"/>
                <w:sz w:val="28"/>
                <w:lang w:eastAsia="ru-RU"/>
              </w:rPr>
              <w:t>2</w:t>
            </w:r>
          </w:p>
        </w:tc>
      </w:tr>
    </w:tbl>
    <w:p w:rsidR="005909CD" w:rsidRPr="005909CD" w:rsidRDefault="005909CD" w:rsidP="005909CD">
      <w:pPr>
        <w:spacing w:after="0" w:line="240" w:lineRule="auto"/>
        <w:jc w:val="center"/>
        <w:rPr>
          <w:rFonts w:ascii="Calibri" w:eastAsia="Times New Roman" w:hAnsi="Calibri" w:cs="Times New Roman"/>
          <w:color w:val="000000"/>
          <w:lang w:eastAsia="ru-RU"/>
        </w:rPr>
      </w:pPr>
      <w:r w:rsidRPr="005909CD">
        <w:rPr>
          <w:rFonts w:ascii="Times New Roman" w:eastAsia="Times New Roman" w:hAnsi="Times New Roman" w:cs="Times New Roman"/>
          <w:b/>
          <w:bCs/>
          <w:color w:val="000000"/>
          <w:sz w:val="28"/>
          <w:lang w:eastAsia="ru-RU"/>
        </w:rPr>
        <w:t>Календарно – тематическое планирование</w:t>
      </w:r>
    </w:p>
    <w:tbl>
      <w:tblPr>
        <w:tblW w:w="15150" w:type="dxa"/>
        <w:tblLayout w:type="fixed"/>
        <w:tblCellMar>
          <w:top w:w="15" w:type="dxa"/>
          <w:left w:w="15" w:type="dxa"/>
          <w:bottom w:w="15" w:type="dxa"/>
          <w:right w:w="15" w:type="dxa"/>
        </w:tblCellMar>
        <w:tblLook w:val="04A0"/>
      </w:tblPr>
      <w:tblGrid>
        <w:gridCol w:w="1109"/>
        <w:gridCol w:w="5953"/>
        <w:gridCol w:w="4394"/>
        <w:gridCol w:w="1833"/>
        <w:gridCol w:w="1861"/>
      </w:tblGrid>
      <w:tr w:rsidR="005909CD" w:rsidRPr="005909CD" w:rsidTr="005909CD">
        <w:tc>
          <w:tcPr>
            <w:tcW w:w="1109"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0" w:lineRule="atLeast"/>
              <w:ind w:right="580"/>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 </w:t>
            </w:r>
            <w:proofErr w:type="spellStart"/>
            <w:proofErr w:type="gramStart"/>
            <w:r w:rsidRPr="005909CD">
              <w:rPr>
                <w:rFonts w:ascii="Times New Roman" w:eastAsia="Times New Roman" w:hAnsi="Times New Roman" w:cs="Times New Roman"/>
                <w:b/>
                <w:bCs/>
                <w:color w:val="000000"/>
                <w:sz w:val="28"/>
                <w:lang w:eastAsia="ru-RU"/>
              </w:rPr>
              <w:t>п</w:t>
            </w:r>
            <w:proofErr w:type="spellEnd"/>
            <w:proofErr w:type="gramEnd"/>
            <w:r w:rsidRPr="005909CD">
              <w:rPr>
                <w:rFonts w:ascii="Times New Roman" w:eastAsia="Times New Roman" w:hAnsi="Times New Roman" w:cs="Times New Roman"/>
                <w:b/>
                <w:bCs/>
                <w:color w:val="000000"/>
                <w:sz w:val="28"/>
                <w:lang w:eastAsia="ru-RU"/>
              </w:rPr>
              <w:t>/</w:t>
            </w:r>
            <w:proofErr w:type="spellStart"/>
            <w:r w:rsidRPr="005909CD">
              <w:rPr>
                <w:rFonts w:ascii="Times New Roman" w:eastAsia="Times New Roman" w:hAnsi="Times New Roman" w:cs="Times New Roman"/>
                <w:b/>
                <w:bCs/>
                <w:color w:val="000000"/>
                <w:sz w:val="28"/>
                <w:lang w:eastAsia="ru-RU"/>
              </w:rPr>
              <w:t>п</w:t>
            </w:r>
            <w:proofErr w:type="spellEnd"/>
          </w:p>
        </w:tc>
        <w:tc>
          <w:tcPr>
            <w:tcW w:w="5953"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b/>
                <w:bCs/>
                <w:color w:val="000000"/>
                <w:sz w:val="28"/>
                <w:lang w:eastAsia="ru-RU"/>
              </w:rPr>
              <w:t>Тема</w:t>
            </w:r>
          </w:p>
        </w:tc>
        <w:tc>
          <w:tcPr>
            <w:tcW w:w="4394"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b/>
                <w:bCs/>
                <w:color w:val="000000"/>
                <w:sz w:val="28"/>
                <w:lang w:eastAsia="ru-RU"/>
              </w:rPr>
              <w:t>Характеристика деятельности учащихся</w:t>
            </w:r>
          </w:p>
        </w:tc>
        <w:tc>
          <w:tcPr>
            <w:tcW w:w="1833"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b/>
                <w:bCs/>
                <w:color w:val="000000"/>
                <w:sz w:val="28"/>
                <w:lang w:eastAsia="ru-RU"/>
              </w:rPr>
              <w:t>Дата план</w:t>
            </w:r>
          </w:p>
        </w:tc>
        <w:tc>
          <w:tcPr>
            <w:tcW w:w="1861"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b/>
                <w:bCs/>
                <w:color w:val="000000"/>
                <w:sz w:val="28"/>
                <w:lang w:eastAsia="ru-RU"/>
              </w:rPr>
              <w:t>Дата факт</w:t>
            </w:r>
          </w:p>
        </w:tc>
      </w:tr>
      <w:tr w:rsidR="005909CD" w:rsidRPr="005909CD" w:rsidTr="005909CD">
        <w:trPr>
          <w:trHeight w:val="210"/>
        </w:trPr>
        <w:tc>
          <w:tcPr>
            <w:tcW w:w="1109"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Times New Roman" w:eastAsia="Times New Roman" w:hAnsi="Times New Roman" w:cs="Times New Roman"/>
                <w:szCs w:val="24"/>
                <w:lang w:eastAsia="ru-RU"/>
              </w:rPr>
            </w:pPr>
          </w:p>
        </w:tc>
        <w:tc>
          <w:tcPr>
            <w:tcW w:w="5953"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b/>
                <w:bCs/>
                <w:color w:val="000000"/>
                <w:sz w:val="28"/>
                <w:lang w:eastAsia="ru-RU"/>
              </w:rPr>
              <w:t>Русский язык: прошлое и настоящее (13 ч)</w:t>
            </w:r>
          </w:p>
        </w:tc>
        <w:tc>
          <w:tcPr>
            <w:tcW w:w="8088" w:type="dxa"/>
            <w:gridSpan w:val="3"/>
            <w:tcBorders>
              <w:top w:val="single" w:sz="8" w:space="0" w:color="000001"/>
              <w:left w:val="single" w:sz="8" w:space="0" w:color="000001"/>
              <w:bottom w:val="single" w:sz="8" w:space="0" w:color="00000A"/>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Times New Roman" w:eastAsia="Times New Roman" w:hAnsi="Times New Roman" w:cs="Times New Roman"/>
                <w:szCs w:val="24"/>
                <w:lang w:eastAsia="ru-RU"/>
              </w:rPr>
            </w:pPr>
          </w:p>
        </w:tc>
      </w:tr>
      <w:tr w:rsidR="005909CD" w:rsidRPr="005909CD" w:rsidTr="005909CD">
        <w:tc>
          <w:tcPr>
            <w:tcW w:w="1109"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1</w:t>
            </w:r>
          </w:p>
        </w:tc>
        <w:tc>
          <w:tcPr>
            <w:tcW w:w="5953" w:type="dxa"/>
            <w:tcBorders>
              <w:top w:val="single" w:sz="8" w:space="0" w:color="000001"/>
              <w:left w:val="single" w:sz="8" w:space="0" w:color="000001"/>
              <w:bottom w:val="single" w:sz="8" w:space="0" w:color="000001"/>
              <w:right w:val="single" w:sz="8" w:space="0" w:color="00000A"/>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Где путь прямой, там не езди по кривой. Пословицы, поговорки в современной ситуации речевого общения.</w:t>
            </w:r>
          </w:p>
        </w:tc>
        <w:tc>
          <w:tcPr>
            <w:tcW w:w="4394" w:type="dxa"/>
            <w:vMerge w:val="restart"/>
            <w:tcBorders>
              <w:top w:val="single" w:sz="8" w:space="0" w:color="00000A"/>
              <w:left w:val="single" w:sz="8" w:space="0" w:color="00000A"/>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распознают и понимают значение устаревших слов по указанной тематике;</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lastRenderedPageBreak/>
              <w:t>распознают слова, связанные с особенностями мировосприятия и отношений между людьми;</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распознают слова, называющие природные явления и растения;</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szCs w:val="28"/>
                <w:lang w:eastAsia="ru-RU"/>
              </w:rPr>
              <w:br/>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распознают слова, называющие предметы и явления традиционной русской культуры;</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используют словарные статьи для определения лексического значения слова;</w:t>
            </w:r>
          </w:p>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учатся понимать значение русских пословиц и поговорок, связанных с изученными темами;</w:t>
            </w:r>
          </w:p>
        </w:tc>
        <w:tc>
          <w:tcPr>
            <w:tcW w:w="1833" w:type="dxa"/>
            <w:vMerge w:val="restart"/>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Times New Roman" w:eastAsia="Times New Roman" w:hAnsi="Times New Roman" w:cs="Times New Roman"/>
                <w:sz w:val="1"/>
                <w:szCs w:val="24"/>
                <w:lang w:eastAsia="ru-RU"/>
              </w:rPr>
            </w:pPr>
          </w:p>
        </w:tc>
        <w:tc>
          <w:tcPr>
            <w:tcW w:w="1861" w:type="dxa"/>
            <w:vMerge w:val="restart"/>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Times New Roman" w:eastAsia="Times New Roman" w:hAnsi="Times New Roman" w:cs="Times New Roman"/>
                <w:sz w:val="1"/>
                <w:szCs w:val="24"/>
                <w:lang w:eastAsia="ru-RU"/>
              </w:rPr>
            </w:pPr>
          </w:p>
        </w:tc>
      </w:tr>
      <w:tr w:rsidR="005909CD" w:rsidRPr="005909CD" w:rsidTr="005909CD">
        <w:tc>
          <w:tcPr>
            <w:tcW w:w="1109"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lastRenderedPageBreak/>
              <w:t>2</w:t>
            </w:r>
          </w:p>
        </w:tc>
        <w:tc>
          <w:tcPr>
            <w:tcW w:w="5953" w:type="dxa"/>
            <w:tcBorders>
              <w:top w:val="single" w:sz="8" w:space="0" w:color="000001"/>
              <w:left w:val="single" w:sz="8" w:space="0" w:color="000001"/>
              <w:bottom w:val="single" w:sz="8" w:space="0" w:color="000001"/>
              <w:right w:val="single" w:sz="8" w:space="0" w:color="00000A"/>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 xml:space="preserve">Кто друг прямой, тот брат родной. </w:t>
            </w:r>
            <w:proofErr w:type="gramStart"/>
            <w:r w:rsidRPr="005909CD">
              <w:rPr>
                <w:rFonts w:ascii="Times New Roman" w:eastAsia="Times New Roman" w:hAnsi="Times New Roman" w:cs="Times New Roman"/>
                <w:color w:val="000000"/>
                <w:sz w:val="28"/>
                <w:lang w:eastAsia="ru-RU"/>
              </w:rPr>
              <w:t>Слова, связанные с особенностями мировосприятия и отношений между людьми (правда – ложь, друг – недруг, брат – братство – побратим).</w:t>
            </w:r>
            <w:proofErr w:type="gramEnd"/>
          </w:p>
        </w:tc>
        <w:tc>
          <w:tcPr>
            <w:tcW w:w="4394" w:type="dxa"/>
            <w:vMerge/>
            <w:tcBorders>
              <w:top w:val="single" w:sz="8" w:space="0" w:color="00000A"/>
              <w:left w:val="single" w:sz="8" w:space="0" w:color="00000A"/>
              <w:bottom w:val="single" w:sz="8" w:space="0" w:color="000001"/>
              <w:right w:val="single" w:sz="8" w:space="0" w:color="000001"/>
            </w:tcBorders>
            <w:vAlign w:val="center"/>
            <w:hideMark/>
          </w:tcPr>
          <w:p w:rsidR="005909CD" w:rsidRPr="005909CD" w:rsidRDefault="005909CD" w:rsidP="005909CD">
            <w:pPr>
              <w:spacing w:after="0" w:line="240" w:lineRule="auto"/>
              <w:rPr>
                <w:rFonts w:ascii="Calibri" w:eastAsia="Times New Roman" w:hAnsi="Calibri" w:cs="Times New Roman"/>
                <w:color w:val="000000"/>
                <w:lang w:eastAsia="ru-RU"/>
              </w:rPr>
            </w:pPr>
          </w:p>
        </w:tc>
        <w:tc>
          <w:tcPr>
            <w:tcW w:w="1833"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Times New Roman" w:eastAsia="Times New Roman" w:hAnsi="Times New Roman" w:cs="Times New Roman"/>
                <w:sz w:val="1"/>
                <w:szCs w:val="24"/>
                <w:lang w:eastAsia="ru-RU"/>
              </w:rPr>
            </w:pPr>
          </w:p>
        </w:tc>
        <w:tc>
          <w:tcPr>
            <w:tcW w:w="1861"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Times New Roman" w:eastAsia="Times New Roman" w:hAnsi="Times New Roman" w:cs="Times New Roman"/>
                <w:sz w:val="1"/>
                <w:szCs w:val="24"/>
                <w:lang w:eastAsia="ru-RU"/>
              </w:rPr>
            </w:pPr>
          </w:p>
        </w:tc>
      </w:tr>
      <w:tr w:rsidR="005909CD" w:rsidRPr="005909CD" w:rsidTr="005909CD">
        <w:tc>
          <w:tcPr>
            <w:tcW w:w="1109"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lastRenderedPageBreak/>
              <w:t>3</w:t>
            </w:r>
          </w:p>
        </w:tc>
        <w:tc>
          <w:tcPr>
            <w:tcW w:w="5953" w:type="dxa"/>
            <w:tcBorders>
              <w:top w:val="single" w:sz="8" w:space="0" w:color="000001"/>
              <w:left w:val="single" w:sz="8" w:space="0" w:color="000001"/>
              <w:bottom w:val="single" w:sz="8" w:space="0" w:color="000001"/>
              <w:right w:val="single" w:sz="8" w:space="0" w:color="00000A"/>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Дождик вымочит, а красно солнышко высушит. Слова, называющие природные явления. Образные названия солнышка, дождя.</w:t>
            </w:r>
          </w:p>
        </w:tc>
        <w:tc>
          <w:tcPr>
            <w:tcW w:w="4394" w:type="dxa"/>
            <w:vMerge/>
            <w:tcBorders>
              <w:top w:val="single" w:sz="8" w:space="0" w:color="00000A"/>
              <w:left w:val="single" w:sz="8" w:space="0" w:color="00000A"/>
              <w:bottom w:val="single" w:sz="8" w:space="0" w:color="000001"/>
              <w:right w:val="single" w:sz="8" w:space="0" w:color="000001"/>
            </w:tcBorders>
            <w:vAlign w:val="center"/>
            <w:hideMark/>
          </w:tcPr>
          <w:p w:rsidR="005909CD" w:rsidRPr="005909CD" w:rsidRDefault="005909CD" w:rsidP="005909CD">
            <w:pPr>
              <w:spacing w:after="0" w:line="240" w:lineRule="auto"/>
              <w:rPr>
                <w:rFonts w:ascii="Calibri" w:eastAsia="Times New Roman" w:hAnsi="Calibri" w:cs="Times New Roman"/>
                <w:color w:val="000000"/>
                <w:lang w:eastAsia="ru-RU"/>
              </w:rPr>
            </w:pPr>
          </w:p>
        </w:tc>
        <w:tc>
          <w:tcPr>
            <w:tcW w:w="1833"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Times New Roman" w:eastAsia="Times New Roman" w:hAnsi="Times New Roman" w:cs="Times New Roman"/>
                <w:sz w:val="1"/>
                <w:szCs w:val="24"/>
                <w:lang w:eastAsia="ru-RU"/>
              </w:rPr>
            </w:pPr>
          </w:p>
        </w:tc>
        <w:tc>
          <w:tcPr>
            <w:tcW w:w="1861"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Times New Roman" w:eastAsia="Times New Roman" w:hAnsi="Times New Roman" w:cs="Times New Roman"/>
                <w:sz w:val="1"/>
                <w:szCs w:val="24"/>
                <w:lang w:eastAsia="ru-RU"/>
              </w:rPr>
            </w:pPr>
          </w:p>
        </w:tc>
      </w:tr>
      <w:tr w:rsidR="005909CD" w:rsidRPr="005909CD" w:rsidTr="005909CD">
        <w:tc>
          <w:tcPr>
            <w:tcW w:w="1109"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4</w:t>
            </w:r>
          </w:p>
        </w:tc>
        <w:tc>
          <w:tcPr>
            <w:tcW w:w="5953" w:type="dxa"/>
            <w:tcBorders>
              <w:top w:val="single" w:sz="8" w:space="0" w:color="000001"/>
              <w:left w:val="single" w:sz="8" w:space="0" w:color="000001"/>
              <w:bottom w:val="single" w:sz="8" w:space="0" w:color="000001"/>
              <w:right w:val="single" w:sz="8" w:space="0" w:color="00000A"/>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Сошлись два друга – мороз да вьюга. Образные названия мороза, вьюги.</w:t>
            </w:r>
          </w:p>
        </w:tc>
        <w:tc>
          <w:tcPr>
            <w:tcW w:w="4394" w:type="dxa"/>
            <w:vMerge/>
            <w:tcBorders>
              <w:top w:val="single" w:sz="8" w:space="0" w:color="00000A"/>
              <w:left w:val="single" w:sz="8" w:space="0" w:color="00000A"/>
              <w:bottom w:val="single" w:sz="8" w:space="0" w:color="000001"/>
              <w:right w:val="single" w:sz="8" w:space="0" w:color="000001"/>
            </w:tcBorders>
            <w:vAlign w:val="center"/>
            <w:hideMark/>
          </w:tcPr>
          <w:p w:rsidR="005909CD" w:rsidRPr="005909CD" w:rsidRDefault="005909CD" w:rsidP="005909CD">
            <w:pPr>
              <w:spacing w:after="0" w:line="240" w:lineRule="auto"/>
              <w:rPr>
                <w:rFonts w:ascii="Calibri" w:eastAsia="Times New Roman" w:hAnsi="Calibri" w:cs="Times New Roman"/>
                <w:color w:val="000000"/>
                <w:lang w:eastAsia="ru-RU"/>
              </w:rPr>
            </w:pPr>
          </w:p>
        </w:tc>
        <w:tc>
          <w:tcPr>
            <w:tcW w:w="1833"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Times New Roman" w:eastAsia="Times New Roman" w:hAnsi="Times New Roman" w:cs="Times New Roman"/>
                <w:sz w:val="1"/>
                <w:szCs w:val="24"/>
                <w:lang w:eastAsia="ru-RU"/>
              </w:rPr>
            </w:pPr>
          </w:p>
        </w:tc>
        <w:tc>
          <w:tcPr>
            <w:tcW w:w="1861"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Times New Roman" w:eastAsia="Times New Roman" w:hAnsi="Times New Roman" w:cs="Times New Roman"/>
                <w:sz w:val="1"/>
                <w:szCs w:val="24"/>
                <w:lang w:eastAsia="ru-RU"/>
              </w:rPr>
            </w:pPr>
          </w:p>
        </w:tc>
      </w:tr>
      <w:tr w:rsidR="005909CD" w:rsidRPr="005909CD" w:rsidTr="005909CD">
        <w:tc>
          <w:tcPr>
            <w:tcW w:w="1109"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5</w:t>
            </w:r>
          </w:p>
        </w:tc>
        <w:tc>
          <w:tcPr>
            <w:tcW w:w="5953" w:type="dxa"/>
            <w:tcBorders>
              <w:top w:val="single" w:sz="8" w:space="0" w:color="000001"/>
              <w:left w:val="single" w:sz="8" w:space="0" w:color="000001"/>
              <w:bottom w:val="single" w:sz="8" w:space="0" w:color="000001"/>
              <w:right w:val="single" w:sz="8" w:space="0" w:color="00000A"/>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Ветер без крыльев летает. Образные названия ветра.</w:t>
            </w:r>
          </w:p>
        </w:tc>
        <w:tc>
          <w:tcPr>
            <w:tcW w:w="4394" w:type="dxa"/>
            <w:vMerge/>
            <w:tcBorders>
              <w:top w:val="single" w:sz="8" w:space="0" w:color="00000A"/>
              <w:left w:val="single" w:sz="8" w:space="0" w:color="00000A"/>
              <w:bottom w:val="single" w:sz="8" w:space="0" w:color="000001"/>
              <w:right w:val="single" w:sz="8" w:space="0" w:color="000001"/>
            </w:tcBorders>
            <w:vAlign w:val="center"/>
            <w:hideMark/>
          </w:tcPr>
          <w:p w:rsidR="005909CD" w:rsidRPr="005909CD" w:rsidRDefault="005909CD" w:rsidP="005909CD">
            <w:pPr>
              <w:spacing w:after="0" w:line="240" w:lineRule="auto"/>
              <w:rPr>
                <w:rFonts w:ascii="Calibri" w:eastAsia="Times New Roman" w:hAnsi="Calibri" w:cs="Times New Roman"/>
                <w:color w:val="000000"/>
                <w:lang w:eastAsia="ru-RU"/>
              </w:rPr>
            </w:pPr>
          </w:p>
        </w:tc>
        <w:tc>
          <w:tcPr>
            <w:tcW w:w="1833"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Times New Roman" w:eastAsia="Times New Roman" w:hAnsi="Times New Roman" w:cs="Times New Roman"/>
                <w:sz w:val="1"/>
                <w:szCs w:val="24"/>
                <w:lang w:eastAsia="ru-RU"/>
              </w:rPr>
            </w:pPr>
          </w:p>
        </w:tc>
        <w:tc>
          <w:tcPr>
            <w:tcW w:w="1861"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Times New Roman" w:eastAsia="Times New Roman" w:hAnsi="Times New Roman" w:cs="Times New Roman"/>
                <w:sz w:val="1"/>
                <w:szCs w:val="24"/>
                <w:lang w:eastAsia="ru-RU"/>
              </w:rPr>
            </w:pPr>
          </w:p>
        </w:tc>
      </w:tr>
      <w:tr w:rsidR="005909CD" w:rsidRPr="005909CD" w:rsidTr="005909CD">
        <w:tc>
          <w:tcPr>
            <w:tcW w:w="1109"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6</w:t>
            </w:r>
          </w:p>
        </w:tc>
        <w:tc>
          <w:tcPr>
            <w:tcW w:w="5953" w:type="dxa"/>
            <w:tcBorders>
              <w:top w:val="single" w:sz="8" w:space="0" w:color="000001"/>
              <w:left w:val="single" w:sz="8" w:space="0" w:color="000001"/>
              <w:bottom w:val="single" w:sz="8" w:space="0" w:color="000001"/>
              <w:right w:val="single" w:sz="8" w:space="0" w:color="00000A"/>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Какой лес без чудес. Образные названия растений.</w:t>
            </w:r>
          </w:p>
        </w:tc>
        <w:tc>
          <w:tcPr>
            <w:tcW w:w="4394" w:type="dxa"/>
            <w:vMerge/>
            <w:tcBorders>
              <w:top w:val="single" w:sz="8" w:space="0" w:color="00000A"/>
              <w:left w:val="single" w:sz="8" w:space="0" w:color="00000A"/>
              <w:bottom w:val="single" w:sz="8" w:space="0" w:color="000001"/>
              <w:right w:val="single" w:sz="8" w:space="0" w:color="000001"/>
            </w:tcBorders>
            <w:vAlign w:val="center"/>
            <w:hideMark/>
          </w:tcPr>
          <w:p w:rsidR="005909CD" w:rsidRPr="005909CD" w:rsidRDefault="005909CD" w:rsidP="005909CD">
            <w:pPr>
              <w:spacing w:after="0" w:line="240" w:lineRule="auto"/>
              <w:rPr>
                <w:rFonts w:ascii="Calibri" w:eastAsia="Times New Roman" w:hAnsi="Calibri" w:cs="Times New Roman"/>
                <w:color w:val="000000"/>
                <w:lang w:eastAsia="ru-RU"/>
              </w:rPr>
            </w:pPr>
          </w:p>
        </w:tc>
        <w:tc>
          <w:tcPr>
            <w:tcW w:w="1833"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Times New Roman" w:eastAsia="Times New Roman" w:hAnsi="Times New Roman" w:cs="Times New Roman"/>
                <w:sz w:val="1"/>
                <w:szCs w:val="24"/>
                <w:lang w:eastAsia="ru-RU"/>
              </w:rPr>
            </w:pPr>
          </w:p>
        </w:tc>
        <w:tc>
          <w:tcPr>
            <w:tcW w:w="1861"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Times New Roman" w:eastAsia="Times New Roman" w:hAnsi="Times New Roman" w:cs="Times New Roman"/>
                <w:sz w:val="1"/>
                <w:szCs w:val="24"/>
                <w:lang w:eastAsia="ru-RU"/>
              </w:rPr>
            </w:pPr>
          </w:p>
        </w:tc>
      </w:tr>
      <w:tr w:rsidR="005909CD" w:rsidRPr="005909CD" w:rsidTr="005909CD">
        <w:tc>
          <w:tcPr>
            <w:tcW w:w="1109"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7</w:t>
            </w:r>
          </w:p>
        </w:tc>
        <w:tc>
          <w:tcPr>
            <w:tcW w:w="5953" w:type="dxa"/>
            <w:tcBorders>
              <w:top w:val="single" w:sz="8" w:space="0" w:color="000001"/>
              <w:left w:val="single" w:sz="8" w:space="0" w:color="000001"/>
              <w:bottom w:val="single" w:sz="8" w:space="0" w:color="000001"/>
              <w:right w:val="single" w:sz="8" w:space="0" w:color="00000A"/>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Дело мастера боится. Слова, называющие занятия людей (ямщик, извозчик, коробейник, лавочник).</w:t>
            </w:r>
          </w:p>
        </w:tc>
        <w:tc>
          <w:tcPr>
            <w:tcW w:w="4394" w:type="dxa"/>
            <w:vMerge/>
            <w:tcBorders>
              <w:top w:val="single" w:sz="8" w:space="0" w:color="00000A"/>
              <w:left w:val="single" w:sz="8" w:space="0" w:color="00000A"/>
              <w:bottom w:val="single" w:sz="8" w:space="0" w:color="000001"/>
              <w:right w:val="single" w:sz="8" w:space="0" w:color="000001"/>
            </w:tcBorders>
            <w:vAlign w:val="center"/>
            <w:hideMark/>
          </w:tcPr>
          <w:p w:rsidR="005909CD" w:rsidRPr="005909CD" w:rsidRDefault="005909CD" w:rsidP="005909CD">
            <w:pPr>
              <w:spacing w:after="0" w:line="240" w:lineRule="auto"/>
              <w:rPr>
                <w:rFonts w:ascii="Calibri" w:eastAsia="Times New Roman" w:hAnsi="Calibri" w:cs="Times New Roman"/>
                <w:color w:val="000000"/>
                <w:lang w:eastAsia="ru-RU"/>
              </w:rPr>
            </w:pPr>
          </w:p>
        </w:tc>
        <w:tc>
          <w:tcPr>
            <w:tcW w:w="1833"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Times New Roman" w:eastAsia="Times New Roman" w:hAnsi="Times New Roman" w:cs="Times New Roman"/>
                <w:sz w:val="1"/>
                <w:szCs w:val="24"/>
                <w:lang w:eastAsia="ru-RU"/>
              </w:rPr>
            </w:pPr>
          </w:p>
        </w:tc>
        <w:tc>
          <w:tcPr>
            <w:tcW w:w="1861"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Times New Roman" w:eastAsia="Times New Roman" w:hAnsi="Times New Roman" w:cs="Times New Roman"/>
                <w:sz w:val="1"/>
                <w:szCs w:val="24"/>
                <w:lang w:eastAsia="ru-RU"/>
              </w:rPr>
            </w:pPr>
          </w:p>
        </w:tc>
      </w:tr>
      <w:tr w:rsidR="005909CD" w:rsidRPr="005909CD" w:rsidTr="005909CD">
        <w:tc>
          <w:tcPr>
            <w:tcW w:w="1109"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8</w:t>
            </w:r>
          </w:p>
        </w:tc>
        <w:tc>
          <w:tcPr>
            <w:tcW w:w="5953" w:type="dxa"/>
            <w:tcBorders>
              <w:top w:val="single" w:sz="8" w:space="0" w:color="000001"/>
              <w:left w:val="single" w:sz="8" w:space="0" w:color="000001"/>
              <w:bottom w:val="single" w:sz="8" w:space="0" w:color="000001"/>
              <w:right w:val="single" w:sz="8" w:space="0" w:color="00000A"/>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Проектное задание: «Откуда в русском языке эта фамилия»</w:t>
            </w:r>
          </w:p>
        </w:tc>
        <w:tc>
          <w:tcPr>
            <w:tcW w:w="4394" w:type="dxa"/>
            <w:vMerge/>
            <w:tcBorders>
              <w:top w:val="single" w:sz="8" w:space="0" w:color="00000A"/>
              <w:left w:val="single" w:sz="8" w:space="0" w:color="00000A"/>
              <w:bottom w:val="single" w:sz="8" w:space="0" w:color="000001"/>
              <w:right w:val="single" w:sz="8" w:space="0" w:color="000001"/>
            </w:tcBorders>
            <w:vAlign w:val="center"/>
            <w:hideMark/>
          </w:tcPr>
          <w:p w:rsidR="005909CD" w:rsidRPr="005909CD" w:rsidRDefault="005909CD" w:rsidP="005909CD">
            <w:pPr>
              <w:spacing w:after="0" w:line="240" w:lineRule="auto"/>
              <w:rPr>
                <w:rFonts w:ascii="Calibri" w:eastAsia="Times New Roman" w:hAnsi="Calibri" w:cs="Times New Roman"/>
                <w:color w:val="000000"/>
                <w:lang w:eastAsia="ru-RU"/>
              </w:rPr>
            </w:pPr>
          </w:p>
        </w:tc>
        <w:tc>
          <w:tcPr>
            <w:tcW w:w="1833"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Times New Roman" w:eastAsia="Times New Roman" w:hAnsi="Times New Roman" w:cs="Times New Roman"/>
                <w:sz w:val="1"/>
                <w:szCs w:val="24"/>
                <w:lang w:eastAsia="ru-RU"/>
              </w:rPr>
            </w:pPr>
          </w:p>
        </w:tc>
        <w:tc>
          <w:tcPr>
            <w:tcW w:w="1861"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Times New Roman" w:eastAsia="Times New Roman" w:hAnsi="Times New Roman" w:cs="Times New Roman"/>
                <w:sz w:val="1"/>
                <w:szCs w:val="24"/>
                <w:lang w:eastAsia="ru-RU"/>
              </w:rPr>
            </w:pPr>
          </w:p>
        </w:tc>
      </w:tr>
      <w:tr w:rsidR="005909CD" w:rsidRPr="005909CD" w:rsidTr="005909CD">
        <w:tc>
          <w:tcPr>
            <w:tcW w:w="1109"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9</w:t>
            </w:r>
          </w:p>
        </w:tc>
        <w:tc>
          <w:tcPr>
            <w:tcW w:w="5953" w:type="dxa"/>
            <w:tcBorders>
              <w:top w:val="single" w:sz="8" w:space="0" w:color="000001"/>
              <w:left w:val="single" w:sz="8" w:space="0" w:color="000001"/>
              <w:bottom w:val="single" w:sz="8" w:space="0" w:color="000001"/>
              <w:right w:val="single" w:sz="8" w:space="0" w:color="00000A"/>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Заиграйте мои гусли. Слова, называющие музыкальные инструменты (балалайка, гусли, гармонь).</w:t>
            </w:r>
          </w:p>
        </w:tc>
        <w:tc>
          <w:tcPr>
            <w:tcW w:w="4394" w:type="dxa"/>
            <w:vMerge/>
            <w:tcBorders>
              <w:top w:val="single" w:sz="8" w:space="0" w:color="00000A"/>
              <w:left w:val="single" w:sz="8" w:space="0" w:color="00000A"/>
              <w:bottom w:val="single" w:sz="8" w:space="0" w:color="000001"/>
              <w:right w:val="single" w:sz="8" w:space="0" w:color="000001"/>
            </w:tcBorders>
            <w:vAlign w:val="center"/>
            <w:hideMark/>
          </w:tcPr>
          <w:p w:rsidR="005909CD" w:rsidRPr="005909CD" w:rsidRDefault="005909CD" w:rsidP="005909CD">
            <w:pPr>
              <w:spacing w:after="0" w:line="240" w:lineRule="auto"/>
              <w:rPr>
                <w:rFonts w:ascii="Calibri" w:eastAsia="Times New Roman" w:hAnsi="Calibri" w:cs="Times New Roman"/>
                <w:color w:val="000000"/>
                <w:lang w:eastAsia="ru-RU"/>
              </w:rPr>
            </w:pPr>
          </w:p>
        </w:tc>
        <w:tc>
          <w:tcPr>
            <w:tcW w:w="1833"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Times New Roman" w:eastAsia="Times New Roman" w:hAnsi="Times New Roman" w:cs="Times New Roman"/>
                <w:sz w:val="1"/>
                <w:szCs w:val="24"/>
                <w:lang w:eastAsia="ru-RU"/>
              </w:rPr>
            </w:pPr>
          </w:p>
        </w:tc>
        <w:tc>
          <w:tcPr>
            <w:tcW w:w="1861"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Times New Roman" w:eastAsia="Times New Roman" w:hAnsi="Times New Roman" w:cs="Times New Roman"/>
                <w:sz w:val="1"/>
                <w:szCs w:val="24"/>
                <w:lang w:eastAsia="ru-RU"/>
              </w:rPr>
            </w:pPr>
          </w:p>
        </w:tc>
      </w:tr>
      <w:tr w:rsidR="005909CD" w:rsidRPr="005909CD" w:rsidTr="005909CD">
        <w:tc>
          <w:tcPr>
            <w:tcW w:w="1109"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10</w:t>
            </w:r>
          </w:p>
        </w:tc>
        <w:tc>
          <w:tcPr>
            <w:tcW w:w="5953" w:type="dxa"/>
            <w:tcBorders>
              <w:top w:val="single" w:sz="8" w:space="0" w:color="000001"/>
              <w:left w:val="single" w:sz="8" w:space="0" w:color="000001"/>
              <w:bottom w:val="single" w:sz="8" w:space="0" w:color="000001"/>
              <w:right w:val="single" w:sz="8" w:space="0" w:color="00000A"/>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 xml:space="preserve">Что ни город, то </w:t>
            </w:r>
            <w:proofErr w:type="gramStart"/>
            <w:r w:rsidRPr="005909CD">
              <w:rPr>
                <w:rFonts w:ascii="Times New Roman" w:eastAsia="Times New Roman" w:hAnsi="Times New Roman" w:cs="Times New Roman"/>
                <w:color w:val="000000"/>
                <w:sz w:val="28"/>
                <w:lang w:eastAsia="ru-RU"/>
              </w:rPr>
              <w:t>норов</w:t>
            </w:r>
            <w:proofErr w:type="gramEnd"/>
            <w:r w:rsidRPr="005909CD">
              <w:rPr>
                <w:rFonts w:ascii="Times New Roman" w:eastAsia="Times New Roman" w:hAnsi="Times New Roman" w:cs="Times New Roman"/>
                <w:color w:val="000000"/>
                <w:sz w:val="28"/>
                <w:lang w:eastAsia="ru-RU"/>
              </w:rPr>
              <w:t>. Названия старинных русских городов, сведения о происхождении этих названий.</w:t>
            </w:r>
          </w:p>
        </w:tc>
        <w:tc>
          <w:tcPr>
            <w:tcW w:w="4394" w:type="dxa"/>
            <w:vMerge/>
            <w:tcBorders>
              <w:top w:val="single" w:sz="8" w:space="0" w:color="00000A"/>
              <w:left w:val="single" w:sz="8" w:space="0" w:color="00000A"/>
              <w:bottom w:val="single" w:sz="8" w:space="0" w:color="000001"/>
              <w:right w:val="single" w:sz="8" w:space="0" w:color="000001"/>
            </w:tcBorders>
            <w:vAlign w:val="center"/>
            <w:hideMark/>
          </w:tcPr>
          <w:p w:rsidR="005909CD" w:rsidRPr="005909CD" w:rsidRDefault="005909CD" w:rsidP="005909CD">
            <w:pPr>
              <w:spacing w:after="0" w:line="240" w:lineRule="auto"/>
              <w:rPr>
                <w:rFonts w:ascii="Calibri" w:eastAsia="Times New Roman" w:hAnsi="Calibri" w:cs="Times New Roman"/>
                <w:color w:val="000000"/>
                <w:lang w:eastAsia="ru-RU"/>
              </w:rPr>
            </w:pPr>
          </w:p>
        </w:tc>
        <w:tc>
          <w:tcPr>
            <w:tcW w:w="1833"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Times New Roman" w:eastAsia="Times New Roman" w:hAnsi="Times New Roman" w:cs="Times New Roman"/>
                <w:sz w:val="1"/>
                <w:szCs w:val="24"/>
                <w:lang w:eastAsia="ru-RU"/>
              </w:rPr>
            </w:pPr>
          </w:p>
        </w:tc>
        <w:tc>
          <w:tcPr>
            <w:tcW w:w="1861"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Times New Roman" w:eastAsia="Times New Roman" w:hAnsi="Times New Roman" w:cs="Times New Roman"/>
                <w:sz w:val="1"/>
                <w:szCs w:val="24"/>
                <w:lang w:eastAsia="ru-RU"/>
              </w:rPr>
            </w:pPr>
          </w:p>
        </w:tc>
      </w:tr>
      <w:tr w:rsidR="005909CD" w:rsidRPr="005909CD" w:rsidTr="005909CD">
        <w:tc>
          <w:tcPr>
            <w:tcW w:w="1109"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11</w:t>
            </w:r>
          </w:p>
        </w:tc>
        <w:tc>
          <w:tcPr>
            <w:tcW w:w="5953" w:type="dxa"/>
            <w:tcBorders>
              <w:top w:val="single" w:sz="8" w:space="0" w:color="000001"/>
              <w:left w:val="single" w:sz="8" w:space="0" w:color="000001"/>
              <w:bottom w:val="single" w:sz="8" w:space="0" w:color="000001"/>
              <w:right w:val="single" w:sz="8" w:space="0" w:color="00000A"/>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У земли ясно солнце, у человека – слово. Эпитеты и сравнения. Списывание отрывка фольклорного текста с творческим заданием.</w:t>
            </w:r>
          </w:p>
        </w:tc>
        <w:tc>
          <w:tcPr>
            <w:tcW w:w="4394" w:type="dxa"/>
            <w:vMerge/>
            <w:tcBorders>
              <w:top w:val="single" w:sz="8" w:space="0" w:color="00000A"/>
              <w:left w:val="single" w:sz="8" w:space="0" w:color="00000A"/>
              <w:bottom w:val="single" w:sz="8" w:space="0" w:color="000001"/>
              <w:right w:val="single" w:sz="8" w:space="0" w:color="000001"/>
            </w:tcBorders>
            <w:vAlign w:val="center"/>
            <w:hideMark/>
          </w:tcPr>
          <w:p w:rsidR="005909CD" w:rsidRPr="005909CD" w:rsidRDefault="005909CD" w:rsidP="005909CD">
            <w:pPr>
              <w:spacing w:after="0" w:line="240" w:lineRule="auto"/>
              <w:rPr>
                <w:rFonts w:ascii="Calibri" w:eastAsia="Times New Roman" w:hAnsi="Calibri" w:cs="Times New Roman"/>
                <w:color w:val="000000"/>
                <w:lang w:eastAsia="ru-RU"/>
              </w:rPr>
            </w:pPr>
          </w:p>
        </w:tc>
        <w:tc>
          <w:tcPr>
            <w:tcW w:w="1833"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Times New Roman" w:eastAsia="Times New Roman" w:hAnsi="Times New Roman" w:cs="Times New Roman"/>
                <w:sz w:val="1"/>
                <w:szCs w:val="24"/>
                <w:lang w:eastAsia="ru-RU"/>
              </w:rPr>
            </w:pPr>
          </w:p>
        </w:tc>
        <w:tc>
          <w:tcPr>
            <w:tcW w:w="1861"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Times New Roman" w:eastAsia="Times New Roman" w:hAnsi="Times New Roman" w:cs="Times New Roman"/>
                <w:sz w:val="1"/>
                <w:szCs w:val="24"/>
                <w:lang w:eastAsia="ru-RU"/>
              </w:rPr>
            </w:pPr>
          </w:p>
        </w:tc>
      </w:tr>
      <w:tr w:rsidR="005909CD" w:rsidRPr="005909CD" w:rsidTr="005909CD">
        <w:tc>
          <w:tcPr>
            <w:tcW w:w="1109"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11</w:t>
            </w:r>
          </w:p>
        </w:tc>
        <w:tc>
          <w:tcPr>
            <w:tcW w:w="5953"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Проектное задание: «История моего имени и фамилии»</w:t>
            </w:r>
          </w:p>
        </w:tc>
        <w:tc>
          <w:tcPr>
            <w:tcW w:w="4394"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поиск информации в словарях о происхождении слов</w:t>
            </w:r>
          </w:p>
        </w:tc>
        <w:tc>
          <w:tcPr>
            <w:tcW w:w="1833"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Times New Roman" w:eastAsia="Times New Roman" w:hAnsi="Times New Roman" w:cs="Times New Roman"/>
                <w:sz w:val="1"/>
                <w:szCs w:val="24"/>
                <w:lang w:eastAsia="ru-RU"/>
              </w:rPr>
            </w:pPr>
          </w:p>
        </w:tc>
        <w:tc>
          <w:tcPr>
            <w:tcW w:w="1861"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Times New Roman" w:eastAsia="Times New Roman" w:hAnsi="Times New Roman" w:cs="Times New Roman"/>
                <w:sz w:val="1"/>
                <w:szCs w:val="24"/>
                <w:lang w:eastAsia="ru-RU"/>
              </w:rPr>
            </w:pPr>
          </w:p>
        </w:tc>
      </w:tr>
      <w:tr w:rsidR="005909CD" w:rsidRPr="005909CD" w:rsidTr="005909CD">
        <w:tc>
          <w:tcPr>
            <w:tcW w:w="1109"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13</w:t>
            </w:r>
          </w:p>
        </w:tc>
        <w:tc>
          <w:tcPr>
            <w:tcW w:w="5953"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Контрольная работа по разделу «Русский язык: прошлое и настоящее»</w:t>
            </w:r>
          </w:p>
        </w:tc>
        <w:tc>
          <w:tcPr>
            <w:tcW w:w="4394"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выполняют контрольную работу</w:t>
            </w:r>
          </w:p>
        </w:tc>
        <w:tc>
          <w:tcPr>
            <w:tcW w:w="1833"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Times New Roman" w:eastAsia="Times New Roman" w:hAnsi="Times New Roman" w:cs="Times New Roman"/>
                <w:sz w:val="1"/>
                <w:szCs w:val="24"/>
                <w:lang w:eastAsia="ru-RU"/>
              </w:rPr>
            </w:pPr>
          </w:p>
        </w:tc>
        <w:tc>
          <w:tcPr>
            <w:tcW w:w="1861"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Times New Roman" w:eastAsia="Times New Roman" w:hAnsi="Times New Roman" w:cs="Times New Roman"/>
                <w:sz w:val="1"/>
                <w:szCs w:val="24"/>
                <w:lang w:eastAsia="ru-RU"/>
              </w:rPr>
            </w:pPr>
          </w:p>
        </w:tc>
      </w:tr>
      <w:tr w:rsidR="005909CD" w:rsidRPr="005909CD" w:rsidTr="005909CD">
        <w:tc>
          <w:tcPr>
            <w:tcW w:w="1109"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Times New Roman" w:eastAsia="Times New Roman" w:hAnsi="Times New Roman" w:cs="Times New Roman"/>
                <w:sz w:val="1"/>
                <w:szCs w:val="24"/>
                <w:lang w:eastAsia="ru-RU"/>
              </w:rPr>
            </w:pPr>
          </w:p>
        </w:tc>
        <w:tc>
          <w:tcPr>
            <w:tcW w:w="5953"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b/>
                <w:bCs/>
                <w:color w:val="000000"/>
                <w:sz w:val="28"/>
                <w:lang w:eastAsia="ru-RU"/>
              </w:rPr>
              <w:t>Язык в действии (10 ч)</w:t>
            </w:r>
          </w:p>
        </w:tc>
        <w:tc>
          <w:tcPr>
            <w:tcW w:w="8088" w:type="dxa"/>
            <w:gridSpan w:val="3"/>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Times New Roman" w:eastAsia="Times New Roman" w:hAnsi="Times New Roman" w:cs="Times New Roman"/>
                <w:sz w:val="1"/>
                <w:szCs w:val="24"/>
                <w:lang w:eastAsia="ru-RU"/>
              </w:rPr>
            </w:pPr>
          </w:p>
        </w:tc>
      </w:tr>
      <w:tr w:rsidR="005909CD" w:rsidRPr="005909CD" w:rsidTr="005909CD">
        <w:tc>
          <w:tcPr>
            <w:tcW w:w="1109"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14</w:t>
            </w:r>
          </w:p>
        </w:tc>
        <w:tc>
          <w:tcPr>
            <w:tcW w:w="5953"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Как правильно произносить слова.</w:t>
            </w:r>
          </w:p>
        </w:tc>
        <w:tc>
          <w:tcPr>
            <w:tcW w:w="4394"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работают со словарем ударений</w:t>
            </w:r>
          </w:p>
        </w:tc>
        <w:tc>
          <w:tcPr>
            <w:tcW w:w="1833"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Times New Roman" w:eastAsia="Times New Roman" w:hAnsi="Times New Roman" w:cs="Times New Roman"/>
                <w:sz w:val="1"/>
                <w:szCs w:val="24"/>
                <w:lang w:eastAsia="ru-RU"/>
              </w:rPr>
            </w:pPr>
          </w:p>
        </w:tc>
        <w:tc>
          <w:tcPr>
            <w:tcW w:w="1861"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Times New Roman" w:eastAsia="Times New Roman" w:hAnsi="Times New Roman" w:cs="Times New Roman"/>
                <w:sz w:val="1"/>
                <w:szCs w:val="24"/>
                <w:lang w:eastAsia="ru-RU"/>
              </w:rPr>
            </w:pPr>
          </w:p>
        </w:tc>
      </w:tr>
      <w:tr w:rsidR="005909CD" w:rsidRPr="005909CD" w:rsidTr="005909CD">
        <w:tc>
          <w:tcPr>
            <w:tcW w:w="1109"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15</w:t>
            </w:r>
          </w:p>
        </w:tc>
        <w:tc>
          <w:tcPr>
            <w:tcW w:w="5953"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Для чего нужны суффиксы. Многообразие суффиксов как специфика русского языка</w:t>
            </w:r>
          </w:p>
        </w:tc>
        <w:tc>
          <w:tcPr>
            <w:tcW w:w="4394" w:type="dxa"/>
            <w:vMerge w:val="restart"/>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учатся различать по суффиксам различные оттенки значения слов;</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учатся различать существительные, имеющие только форму единственного или только форму множественного числа;</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учатся выявлять и исправлять в устной речи типичные грамматические ошибки, связанные с нарушением согласования имени существительного и имени прилагательного в числе, роде, падеже;</w:t>
            </w:r>
          </w:p>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учатся редактировать письменный текст с целью исправления грамматических и орфографических ошибок</w:t>
            </w:r>
          </w:p>
        </w:tc>
        <w:tc>
          <w:tcPr>
            <w:tcW w:w="1833" w:type="dxa"/>
            <w:vMerge w:val="restart"/>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Times New Roman" w:eastAsia="Times New Roman" w:hAnsi="Times New Roman" w:cs="Times New Roman"/>
                <w:sz w:val="1"/>
                <w:szCs w:val="24"/>
                <w:lang w:eastAsia="ru-RU"/>
              </w:rPr>
            </w:pPr>
          </w:p>
        </w:tc>
        <w:tc>
          <w:tcPr>
            <w:tcW w:w="1861" w:type="dxa"/>
            <w:vMerge w:val="restart"/>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Times New Roman" w:eastAsia="Times New Roman" w:hAnsi="Times New Roman" w:cs="Times New Roman"/>
                <w:sz w:val="1"/>
                <w:szCs w:val="24"/>
                <w:lang w:eastAsia="ru-RU"/>
              </w:rPr>
            </w:pPr>
          </w:p>
        </w:tc>
      </w:tr>
      <w:tr w:rsidR="005909CD" w:rsidRPr="005909CD" w:rsidTr="005909CD">
        <w:tc>
          <w:tcPr>
            <w:tcW w:w="1109"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16</w:t>
            </w:r>
          </w:p>
        </w:tc>
        <w:tc>
          <w:tcPr>
            <w:tcW w:w="5953"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Изложение по рассказу Л.Толстого «Котенок»</w:t>
            </w:r>
          </w:p>
        </w:tc>
        <w:tc>
          <w:tcPr>
            <w:tcW w:w="4394"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Calibri" w:eastAsia="Times New Roman" w:hAnsi="Calibri" w:cs="Times New Roman"/>
                <w:color w:val="000000"/>
                <w:lang w:eastAsia="ru-RU"/>
              </w:rPr>
            </w:pPr>
          </w:p>
        </w:tc>
        <w:tc>
          <w:tcPr>
            <w:tcW w:w="1833"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Times New Roman" w:eastAsia="Times New Roman" w:hAnsi="Times New Roman" w:cs="Times New Roman"/>
                <w:sz w:val="1"/>
                <w:szCs w:val="24"/>
                <w:lang w:eastAsia="ru-RU"/>
              </w:rPr>
            </w:pPr>
          </w:p>
        </w:tc>
        <w:tc>
          <w:tcPr>
            <w:tcW w:w="1861"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Times New Roman" w:eastAsia="Times New Roman" w:hAnsi="Times New Roman" w:cs="Times New Roman"/>
                <w:sz w:val="1"/>
                <w:szCs w:val="24"/>
                <w:lang w:eastAsia="ru-RU"/>
              </w:rPr>
            </w:pPr>
          </w:p>
        </w:tc>
      </w:tr>
      <w:tr w:rsidR="005909CD" w:rsidRPr="005909CD" w:rsidTr="005909CD">
        <w:tc>
          <w:tcPr>
            <w:tcW w:w="1109"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17</w:t>
            </w:r>
          </w:p>
        </w:tc>
        <w:tc>
          <w:tcPr>
            <w:tcW w:w="5953"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Какие особенности рода имён существительных есть в русском языке. Специфика грамматических категорий русского языка.</w:t>
            </w:r>
          </w:p>
        </w:tc>
        <w:tc>
          <w:tcPr>
            <w:tcW w:w="4394"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Calibri" w:eastAsia="Times New Roman" w:hAnsi="Calibri" w:cs="Times New Roman"/>
                <w:color w:val="000000"/>
                <w:lang w:eastAsia="ru-RU"/>
              </w:rPr>
            </w:pPr>
          </w:p>
        </w:tc>
        <w:tc>
          <w:tcPr>
            <w:tcW w:w="1833"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Times New Roman" w:eastAsia="Times New Roman" w:hAnsi="Times New Roman" w:cs="Times New Roman"/>
                <w:sz w:val="1"/>
                <w:szCs w:val="24"/>
                <w:lang w:eastAsia="ru-RU"/>
              </w:rPr>
            </w:pPr>
          </w:p>
        </w:tc>
        <w:tc>
          <w:tcPr>
            <w:tcW w:w="1861"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Times New Roman" w:eastAsia="Times New Roman" w:hAnsi="Times New Roman" w:cs="Times New Roman"/>
                <w:sz w:val="1"/>
                <w:szCs w:val="24"/>
                <w:lang w:eastAsia="ru-RU"/>
              </w:rPr>
            </w:pPr>
          </w:p>
        </w:tc>
      </w:tr>
      <w:tr w:rsidR="005909CD" w:rsidRPr="005909CD" w:rsidTr="005909CD">
        <w:tc>
          <w:tcPr>
            <w:tcW w:w="1109"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18</w:t>
            </w:r>
          </w:p>
        </w:tc>
        <w:tc>
          <w:tcPr>
            <w:tcW w:w="5953"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Все ли имена существительные «умеют» изменяться по числам.</w:t>
            </w:r>
          </w:p>
        </w:tc>
        <w:tc>
          <w:tcPr>
            <w:tcW w:w="4394"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Calibri" w:eastAsia="Times New Roman" w:hAnsi="Calibri" w:cs="Times New Roman"/>
                <w:color w:val="000000"/>
                <w:lang w:eastAsia="ru-RU"/>
              </w:rPr>
            </w:pPr>
          </w:p>
        </w:tc>
        <w:tc>
          <w:tcPr>
            <w:tcW w:w="1833"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Times New Roman" w:eastAsia="Times New Roman" w:hAnsi="Times New Roman" w:cs="Times New Roman"/>
                <w:sz w:val="1"/>
                <w:szCs w:val="24"/>
                <w:lang w:eastAsia="ru-RU"/>
              </w:rPr>
            </w:pPr>
          </w:p>
        </w:tc>
        <w:tc>
          <w:tcPr>
            <w:tcW w:w="1861"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Times New Roman" w:eastAsia="Times New Roman" w:hAnsi="Times New Roman" w:cs="Times New Roman"/>
                <w:sz w:val="1"/>
                <w:szCs w:val="24"/>
                <w:lang w:eastAsia="ru-RU"/>
              </w:rPr>
            </w:pPr>
          </w:p>
        </w:tc>
      </w:tr>
      <w:tr w:rsidR="005909CD" w:rsidRPr="005909CD" w:rsidTr="005909CD">
        <w:tc>
          <w:tcPr>
            <w:tcW w:w="1109"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19</w:t>
            </w:r>
          </w:p>
        </w:tc>
        <w:tc>
          <w:tcPr>
            <w:tcW w:w="5953"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Как изменяются имена существительные во множественном числе? Словоизменение отдельных форм множественного числа имен существительных</w:t>
            </w:r>
          </w:p>
        </w:tc>
        <w:tc>
          <w:tcPr>
            <w:tcW w:w="4394"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Calibri" w:eastAsia="Times New Roman" w:hAnsi="Calibri" w:cs="Times New Roman"/>
                <w:color w:val="000000"/>
                <w:lang w:eastAsia="ru-RU"/>
              </w:rPr>
            </w:pPr>
          </w:p>
        </w:tc>
        <w:tc>
          <w:tcPr>
            <w:tcW w:w="1833"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Times New Roman" w:eastAsia="Times New Roman" w:hAnsi="Times New Roman" w:cs="Times New Roman"/>
                <w:sz w:val="1"/>
                <w:szCs w:val="24"/>
                <w:lang w:eastAsia="ru-RU"/>
              </w:rPr>
            </w:pPr>
          </w:p>
        </w:tc>
        <w:tc>
          <w:tcPr>
            <w:tcW w:w="1861"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Times New Roman" w:eastAsia="Times New Roman" w:hAnsi="Times New Roman" w:cs="Times New Roman"/>
                <w:sz w:val="1"/>
                <w:szCs w:val="24"/>
                <w:lang w:eastAsia="ru-RU"/>
              </w:rPr>
            </w:pPr>
          </w:p>
        </w:tc>
      </w:tr>
      <w:tr w:rsidR="005909CD" w:rsidRPr="005909CD" w:rsidTr="005909CD">
        <w:tc>
          <w:tcPr>
            <w:tcW w:w="1109"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20</w:t>
            </w:r>
          </w:p>
        </w:tc>
        <w:tc>
          <w:tcPr>
            <w:tcW w:w="5953"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Редактирование письменных текстов с целью исправления грамматических и орфографических ошибок</w:t>
            </w:r>
          </w:p>
        </w:tc>
        <w:tc>
          <w:tcPr>
            <w:tcW w:w="4394"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Calibri" w:eastAsia="Times New Roman" w:hAnsi="Calibri" w:cs="Times New Roman"/>
                <w:color w:val="000000"/>
                <w:lang w:eastAsia="ru-RU"/>
              </w:rPr>
            </w:pPr>
          </w:p>
        </w:tc>
        <w:tc>
          <w:tcPr>
            <w:tcW w:w="1833"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Times New Roman" w:eastAsia="Times New Roman" w:hAnsi="Times New Roman" w:cs="Times New Roman"/>
                <w:sz w:val="1"/>
                <w:szCs w:val="24"/>
                <w:lang w:eastAsia="ru-RU"/>
              </w:rPr>
            </w:pPr>
          </w:p>
        </w:tc>
        <w:tc>
          <w:tcPr>
            <w:tcW w:w="1861"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Times New Roman" w:eastAsia="Times New Roman" w:hAnsi="Times New Roman" w:cs="Times New Roman"/>
                <w:sz w:val="1"/>
                <w:szCs w:val="24"/>
                <w:lang w:eastAsia="ru-RU"/>
              </w:rPr>
            </w:pPr>
          </w:p>
        </w:tc>
      </w:tr>
      <w:tr w:rsidR="005909CD" w:rsidRPr="005909CD" w:rsidTr="005909CD">
        <w:tc>
          <w:tcPr>
            <w:tcW w:w="1109"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21</w:t>
            </w:r>
          </w:p>
        </w:tc>
        <w:tc>
          <w:tcPr>
            <w:tcW w:w="5953"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Зачем в русском языке такие разные предлоги? Нормы правильного и точного употребления предлогов</w:t>
            </w:r>
          </w:p>
        </w:tc>
        <w:tc>
          <w:tcPr>
            <w:tcW w:w="4394" w:type="dxa"/>
            <w:vMerge w:val="restart"/>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учатся владеть нормами правильного и точного употребления предлогов</w:t>
            </w:r>
          </w:p>
        </w:tc>
        <w:tc>
          <w:tcPr>
            <w:tcW w:w="1833" w:type="dxa"/>
            <w:vMerge w:val="restart"/>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Times New Roman" w:eastAsia="Times New Roman" w:hAnsi="Times New Roman" w:cs="Times New Roman"/>
                <w:sz w:val="1"/>
                <w:szCs w:val="24"/>
                <w:lang w:eastAsia="ru-RU"/>
              </w:rPr>
            </w:pPr>
          </w:p>
        </w:tc>
        <w:tc>
          <w:tcPr>
            <w:tcW w:w="1861" w:type="dxa"/>
            <w:vMerge w:val="restart"/>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Times New Roman" w:eastAsia="Times New Roman" w:hAnsi="Times New Roman" w:cs="Times New Roman"/>
                <w:sz w:val="1"/>
                <w:szCs w:val="24"/>
                <w:lang w:eastAsia="ru-RU"/>
              </w:rPr>
            </w:pPr>
          </w:p>
        </w:tc>
      </w:tr>
      <w:tr w:rsidR="005909CD" w:rsidRPr="005909CD" w:rsidTr="005909CD">
        <w:tc>
          <w:tcPr>
            <w:tcW w:w="1109"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22</w:t>
            </w:r>
          </w:p>
        </w:tc>
        <w:tc>
          <w:tcPr>
            <w:tcW w:w="5953"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Восстановление деформированного теста «Зяблик с колечком» (По Н. Сладкову) с творческими дополнениями</w:t>
            </w:r>
          </w:p>
        </w:tc>
        <w:tc>
          <w:tcPr>
            <w:tcW w:w="4394"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Calibri" w:eastAsia="Times New Roman" w:hAnsi="Calibri" w:cs="Times New Roman"/>
                <w:color w:val="000000"/>
                <w:lang w:eastAsia="ru-RU"/>
              </w:rPr>
            </w:pPr>
          </w:p>
        </w:tc>
        <w:tc>
          <w:tcPr>
            <w:tcW w:w="1833"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Times New Roman" w:eastAsia="Times New Roman" w:hAnsi="Times New Roman" w:cs="Times New Roman"/>
                <w:sz w:val="1"/>
                <w:szCs w:val="24"/>
                <w:lang w:eastAsia="ru-RU"/>
              </w:rPr>
            </w:pPr>
          </w:p>
        </w:tc>
        <w:tc>
          <w:tcPr>
            <w:tcW w:w="1861"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Times New Roman" w:eastAsia="Times New Roman" w:hAnsi="Times New Roman" w:cs="Times New Roman"/>
                <w:sz w:val="1"/>
                <w:szCs w:val="24"/>
                <w:lang w:eastAsia="ru-RU"/>
              </w:rPr>
            </w:pPr>
          </w:p>
        </w:tc>
      </w:tr>
      <w:tr w:rsidR="005909CD" w:rsidRPr="005909CD" w:rsidTr="005909CD">
        <w:tc>
          <w:tcPr>
            <w:tcW w:w="1109"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23</w:t>
            </w:r>
          </w:p>
        </w:tc>
        <w:tc>
          <w:tcPr>
            <w:tcW w:w="5953"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Контрольная работа по разделу</w:t>
            </w:r>
          </w:p>
        </w:tc>
        <w:tc>
          <w:tcPr>
            <w:tcW w:w="4394"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0" w:lineRule="atLeast"/>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выполняют контрольную работу</w:t>
            </w:r>
          </w:p>
        </w:tc>
        <w:tc>
          <w:tcPr>
            <w:tcW w:w="1833"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Times New Roman" w:eastAsia="Times New Roman" w:hAnsi="Times New Roman" w:cs="Times New Roman"/>
                <w:sz w:val="1"/>
                <w:szCs w:val="24"/>
                <w:lang w:eastAsia="ru-RU"/>
              </w:rPr>
            </w:pPr>
          </w:p>
        </w:tc>
        <w:tc>
          <w:tcPr>
            <w:tcW w:w="1861"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Times New Roman" w:eastAsia="Times New Roman" w:hAnsi="Times New Roman" w:cs="Times New Roman"/>
                <w:sz w:val="1"/>
                <w:szCs w:val="24"/>
                <w:lang w:eastAsia="ru-RU"/>
              </w:rPr>
            </w:pPr>
          </w:p>
        </w:tc>
      </w:tr>
      <w:tr w:rsidR="005909CD" w:rsidRPr="005909CD" w:rsidTr="005909CD">
        <w:trPr>
          <w:trHeight w:val="210"/>
        </w:trPr>
        <w:tc>
          <w:tcPr>
            <w:tcW w:w="1109"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Times New Roman" w:eastAsia="Times New Roman" w:hAnsi="Times New Roman" w:cs="Times New Roman"/>
                <w:szCs w:val="24"/>
                <w:lang w:eastAsia="ru-RU"/>
              </w:rPr>
            </w:pPr>
          </w:p>
        </w:tc>
        <w:tc>
          <w:tcPr>
            <w:tcW w:w="5953"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b/>
                <w:bCs/>
                <w:color w:val="000000"/>
                <w:sz w:val="28"/>
                <w:lang w:eastAsia="ru-RU"/>
              </w:rPr>
              <w:t>Секреты речи и текста (11 ч)</w:t>
            </w:r>
          </w:p>
        </w:tc>
        <w:tc>
          <w:tcPr>
            <w:tcW w:w="8088" w:type="dxa"/>
            <w:gridSpan w:val="3"/>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Times New Roman" w:eastAsia="Times New Roman" w:hAnsi="Times New Roman" w:cs="Times New Roman"/>
                <w:szCs w:val="24"/>
                <w:lang w:eastAsia="ru-RU"/>
              </w:rPr>
            </w:pPr>
          </w:p>
        </w:tc>
      </w:tr>
      <w:tr w:rsidR="005909CD" w:rsidRPr="005909CD" w:rsidTr="005909CD">
        <w:trPr>
          <w:trHeight w:val="404"/>
        </w:trPr>
        <w:tc>
          <w:tcPr>
            <w:tcW w:w="1109"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24</w:t>
            </w:r>
          </w:p>
        </w:tc>
        <w:tc>
          <w:tcPr>
            <w:tcW w:w="5953"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Особенности устного выступления</w:t>
            </w:r>
          </w:p>
        </w:tc>
        <w:tc>
          <w:tcPr>
            <w:tcW w:w="4394" w:type="dxa"/>
            <w:vMerge w:val="restart"/>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 xml:space="preserve">учатся строить устные сообщения различных видов: развернутый ответ, ответ-добавление, </w:t>
            </w:r>
            <w:r w:rsidRPr="005909CD">
              <w:rPr>
                <w:rFonts w:ascii="Times New Roman" w:eastAsia="Times New Roman" w:hAnsi="Times New Roman" w:cs="Times New Roman"/>
                <w:color w:val="000000"/>
                <w:sz w:val="28"/>
                <w:lang w:eastAsia="ru-RU"/>
              </w:rPr>
              <w:lastRenderedPageBreak/>
              <w:t>комментирование ответа или работы одноклассника, мини-доклад;</w:t>
            </w:r>
          </w:p>
        </w:tc>
        <w:tc>
          <w:tcPr>
            <w:tcW w:w="1833" w:type="dxa"/>
            <w:vMerge w:val="restart"/>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Times New Roman" w:eastAsia="Times New Roman" w:hAnsi="Times New Roman" w:cs="Times New Roman"/>
                <w:sz w:val="24"/>
                <w:szCs w:val="24"/>
                <w:lang w:eastAsia="ru-RU"/>
              </w:rPr>
            </w:pPr>
          </w:p>
        </w:tc>
        <w:tc>
          <w:tcPr>
            <w:tcW w:w="1861" w:type="dxa"/>
            <w:vMerge w:val="restart"/>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Times New Roman" w:eastAsia="Times New Roman" w:hAnsi="Times New Roman" w:cs="Times New Roman"/>
                <w:sz w:val="24"/>
                <w:szCs w:val="24"/>
                <w:lang w:eastAsia="ru-RU"/>
              </w:rPr>
            </w:pPr>
          </w:p>
        </w:tc>
      </w:tr>
      <w:tr w:rsidR="005909CD" w:rsidRPr="005909CD" w:rsidTr="005909CD">
        <w:trPr>
          <w:trHeight w:val="404"/>
        </w:trPr>
        <w:tc>
          <w:tcPr>
            <w:tcW w:w="1109"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Times New Roman" w:eastAsia="Times New Roman" w:hAnsi="Times New Roman" w:cs="Times New Roman"/>
                <w:sz w:val="24"/>
                <w:szCs w:val="24"/>
                <w:lang w:eastAsia="ru-RU"/>
              </w:rPr>
            </w:pPr>
          </w:p>
        </w:tc>
        <w:tc>
          <w:tcPr>
            <w:tcW w:w="5953"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 xml:space="preserve">Создание мини-доклада о народном промысле </w:t>
            </w:r>
            <w:r w:rsidRPr="005909CD">
              <w:rPr>
                <w:rFonts w:ascii="Times New Roman" w:eastAsia="Times New Roman" w:hAnsi="Times New Roman" w:cs="Times New Roman"/>
                <w:color w:val="000000"/>
                <w:sz w:val="28"/>
                <w:lang w:eastAsia="ru-RU"/>
              </w:rPr>
              <w:lastRenderedPageBreak/>
              <w:t>«Дымковская игрушка»</w:t>
            </w:r>
          </w:p>
        </w:tc>
        <w:tc>
          <w:tcPr>
            <w:tcW w:w="4394"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Calibri" w:eastAsia="Times New Roman" w:hAnsi="Calibri" w:cs="Times New Roman"/>
                <w:color w:val="000000"/>
                <w:lang w:eastAsia="ru-RU"/>
              </w:rPr>
            </w:pPr>
          </w:p>
        </w:tc>
        <w:tc>
          <w:tcPr>
            <w:tcW w:w="1833"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Times New Roman" w:eastAsia="Times New Roman" w:hAnsi="Times New Roman" w:cs="Times New Roman"/>
                <w:sz w:val="24"/>
                <w:szCs w:val="24"/>
                <w:lang w:eastAsia="ru-RU"/>
              </w:rPr>
            </w:pPr>
          </w:p>
        </w:tc>
        <w:tc>
          <w:tcPr>
            <w:tcW w:w="1861"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Times New Roman" w:eastAsia="Times New Roman" w:hAnsi="Times New Roman" w:cs="Times New Roman"/>
                <w:sz w:val="24"/>
                <w:szCs w:val="24"/>
                <w:lang w:eastAsia="ru-RU"/>
              </w:rPr>
            </w:pPr>
          </w:p>
        </w:tc>
      </w:tr>
      <w:tr w:rsidR="005909CD" w:rsidRPr="005909CD" w:rsidTr="005909CD">
        <w:trPr>
          <w:trHeight w:val="404"/>
        </w:trPr>
        <w:tc>
          <w:tcPr>
            <w:tcW w:w="1109"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lastRenderedPageBreak/>
              <w:t>25</w:t>
            </w:r>
          </w:p>
        </w:tc>
        <w:tc>
          <w:tcPr>
            <w:tcW w:w="5953"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Типы текста. Текст - рассуждение</w:t>
            </w:r>
          </w:p>
        </w:tc>
        <w:tc>
          <w:tcPr>
            <w:tcW w:w="4394" w:type="dxa"/>
            <w:vMerge w:val="restart"/>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знакомятся со структурой текста рассуждения;</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учатся создавать тексты-рассуждения с использованием различных способов аргументации</w:t>
            </w:r>
          </w:p>
        </w:tc>
        <w:tc>
          <w:tcPr>
            <w:tcW w:w="1833" w:type="dxa"/>
            <w:vMerge w:val="restart"/>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Times New Roman" w:eastAsia="Times New Roman" w:hAnsi="Times New Roman" w:cs="Times New Roman"/>
                <w:sz w:val="24"/>
                <w:szCs w:val="24"/>
                <w:lang w:eastAsia="ru-RU"/>
              </w:rPr>
            </w:pPr>
          </w:p>
        </w:tc>
        <w:tc>
          <w:tcPr>
            <w:tcW w:w="1861" w:type="dxa"/>
            <w:vMerge w:val="restart"/>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Times New Roman" w:eastAsia="Times New Roman" w:hAnsi="Times New Roman" w:cs="Times New Roman"/>
                <w:sz w:val="24"/>
                <w:szCs w:val="24"/>
                <w:lang w:eastAsia="ru-RU"/>
              </w:rPr>
            </w:pPr>
          </w:p>
        </w:tc>
      </w:tr>
      <w:tr w:rsidR="005909CD" w:rsidRPr="005909CD" w:rsidTr="005909CD">
        <w:trPr>
          <w:trHeight w:val="404"/>
        </w:trPr>
        <w:tc>
          <w:tcPr>
            <w:tcW w:w="1109"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26</w:t>
            </w:r>
          </w:p>
        </w:tc>
        <w:tc>
          <w:tcPr>
            <w:tcW w:w="5953"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Сочинение-рассуждение по пословице «При солнышке тепло, при матушке добро» с использованием различных способов аргументации</w:t>
            </w:r>
          </w:p>
        </w:tc>
        <w:tc>
          <w:tcPr>
            <w:tcW w:w="4394"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Calibri" w:eastAsia="Times New Roman" w:hAnsi="Calibri" w:cs="Times New Roman"/>
                <w:color w:val="000000"/>
                <w:lang w:eastAsia="ru-RU"/>
              </w:rPr>
            </w:pPr>
          </w:p>
        </w:tc>
        <w:tc>
          <w:tcPr>
            <w:tcW w:w="1833"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Times New Roman" w:eastAsia="Times New Roman" w:hAnsi="Times New Roman" w:cs="Times New Roman"/>
                <w:sz w:val="24"/>
                <w:szCs w:val="24"/>
                <w:lang w:eastAsia="ru-RU"/>
              </w:rPr>
            </w:pPr>
          </w:p>
        </w:tc>
        <w:tc>
          <w:tcPr>
            <w:tcW w:w="1861"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Times New Roman" w:eastAsia="Times New Roman" w:hAnsi="Times New Roman" w:cs="Times New Roman"/>
                <w:sz w:val="24"/>
                <w:szCs w:val="24"/>
                <w:lang w:eastAsia="ru-RU"/>
              </w:rPr>
            </w:pPr>
          </w:p>
        </w:tc>
      </w:tr>
      <w:tr w:rsidR="005909CD" w:rsidRPr="005909CD" w:rsidTr="005909CD">
        <w:trPr>
          <w:trHeight w:val="404"/>
        </w:trPr>
        <w:tc>
          <w:tcPr>
            <w:tcW w:w="1109"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27</w:t>
            </w:r>
          </w:p>
        </w:tc>
        <w:tc>
          <w:tcPr>
            <w:tcW w:w="5953"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Учимся редактировать тексты</w:t>
            </w:r>
          </w:p>
        </w:tc>
        <w:tc>
          <w:tcPr>
            <w:tcW w:w="4394" w:type="dxa"/>
            <w:vMerge w:val="restart"/>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учатся редактировать собственные тексты с целью совершенствования их содержания и формы</w:t>
            </w:r>
          </w:p>
        </w:tc>
        <w:tc>
          <w:tcPr>
            <w:tcW w:w="1833" w:type="dxa"/>
            <w:vMerge w:val="restart"/>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Times New Roman" w:eastAsia="Times New Roman" w:hAnsi="Times New Roman" w:cs="Times New Roman"/>
                <w:sz w:val="24"/>
                <w:szCs w:val="24"/>
                <w:lang w:eastAsia="ru-RU"/>
              </w:rPr>
            </w:pPr>
          </w:p>
        </w:tc>
        <w:tc>
          <w:tcPr>
            <w:tcW w:w="1861" w:type="dxa"/>
            <w:vMerge w:val="restart"/>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Times New Roman" w:eastAsia="Times New Roman" w:hAnsi="Times New Roman" w:cs="Times New Roman"/>
                <w:sz w:val="24"/>
                <w:szCs w:val="24"/>
                <w:lang w:eastAsia="ru-RU"/>
              </w:rPr>
            </w:pPr>
          </w:p>
        </w:tc>
      </w:tr>
      <w:tr w:rsidR="005909CD" w:rsidRPr="005909CD" w:rsidTr="005909CD">
        <w:trPr>
          <w:trHeight w:val="404"/>
        </w:trPr>
        <w:tc>
          <w:tcPr>
            <w:tcW w:w="1109"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28</w:t>
            </w:r>
          </w:p>
        </w:tc>
        <w:tc>
          <w:tcPr>
            <w:tcW w:w="5953"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Редактирование предложенных текстов с целью совершенствования их содержания и формы</w:t>
            </w:r>
          </w:p>
        </w:tc>
        <w:tc>
          <w:tcPr>
            <w:tcW w:w="4394"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Calibri" w:eastAsia="Times New Roman" w:hAnsi="Calibri" w:cs="Times New Roman"/>
                <w:color w:val="000000"/>
                <w:lang w:eastAsia="ru-RU"/>
              </w:rPr>
            </w:pPr>
          </w:p>
        </w:tc>
        <w:tc>
          <w:tcPr>
            <w:tcW w:w="1833"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Times New Roman" w:eastAsia="Times New Roman" w:hAnsi="Times New Roman" w:cs="Times New Roman"/>
                <w:sz w:val="24"/>
                <w:szCs w:val="24"/>
                <w:lang w:eastAsia="ru-RU"/>
              </w:rPr>
            </w:pPr>
          </w:p>
        </w:tc>
        <w:tc>
          <w:tcPr>
            <w:tcW w:w="1861"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Times New Roman" w:eastAsia="Times New Roman" w:hAnsi="Times New Roman" w:cs="Times New Roman"/>
                <w:sz w:val="24"/>
                <w:szCs w:val="24"/>
                <w:lang w:eastAsia="ru-RU"/>
              </w:rPr>
            </w:pPr>
          </w:p>
        </w:tc>
      </w:tr>
      <w:tr w:rsidR="005909CD" w:rsidRPr="005909CD" w:rsidTr="005909CD">
        <w:trPr>
          <w:trHeight w:val="404"/>
        </w:trPr>
        <w:tc>
          <w:tcPr>
            <w:tcW w:w="1109"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29</w:t>
            </w:r>
          </w:p>
        </w:tc>
        <w:tc>
          <w:tcPr>
            <w:tcW w:w="5953"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Текст – повествование. Структура текста.</w:t>
            </w:r>
          </w:p>
        </w:tc>
        <w:tc>
          <w:tcPr>
            <w:tcW w:w="4394" w:type="dxa"/>
            <w:vMerge w:val="restart"/>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учатся определять тему текста, основную мысль; определять опорные (ключевые) слова в тексте; на основе опорных слов создавать текст;</w:t>
            </w:r>
          </w:p>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учатся оценивать устные и письменные речевые высказывания с точки зрения точного, уместного и выразительного словоупотребления;</w:t>
            </w:r>
          </w:p>
        </w:tc>
        <w:tc>
          <w:tcPr>
            <w:tcW w:w="1833" w:type="dxa"/>
            <w:vMerge w:val="restart"/>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Times New Roman" w:eastAsia="Times New Roman" w:hAnsi="Times New Roman" w:cs="Times New Roman"/>
                <w:sz w:val="24"/>
                <w:szCs w:val="24"/>
                <w:lang w:eastAsia="ru-RU"/>
              </w:rPr>
            </w:pPr>
          </w:p>
        </w:tc>
        <w:tc>
          <w:tcPr>
            <w:tcW w:w="1861" w:type="dxa"/>
            <w:vMerge w:val="restart"/>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Times New Roman" w:eastAsia="Times New Roman" w:hAnsi="Times New Roman" w:cs="Times New Roman"/>
                <w:sz w:val="24"/>
                <w:szCs w:val="24"/>
                <w:lang w:eastAsia="ru-RU"/>
              </w:rPr>
            </w:pPr>
          </w:p>
        </w:tc>
      </w:tr>
      <w:tr w:rsidR="005909CD" w:rsidRPr="005909CD" w:rsidTr="005909CD">
        <w:trPr>
          <w:trHeight w:val="404"/>
        </w:trPr>
        <w:tc>
          <w:tcPr>
            <w:tcW w:w="1109"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30</w:t>
            </w:r>
          </w:p>
        </w:tc>
        <w:tc>
          <w:tcPr>
            <w:tcW w:w="5953"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Творческая работа. Создание заметки о путешествии по городам России</w:t>
            </w:r>
          </w:p>
        </w:tc>
        <w:tc>
          <w:tcPr>
            <w:tcW w:w="4394"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Calibri" w:eastAsia="Times New Roman" w:hAnsi="Calibri" w:cs="Times New Roman"/>
                <w:color w:val="000000"/>
                <w:lang w:eastAsia="ru-RU"/>
              </w:rPr>
            </w:pPr>
          </w:p>
        </w:tc>
        <w:tc>
          <w:tcPr>
            <w:tcW w:w="1833"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Times New Roman" w:eastAsia="Times New Roman" w:hAnsi="Times New Roman" w:cs="Times New Roman"/>
                <w:sz w:val="24"/>
                <w:szCs w:val="24"/>
                <w:lang w:eastAsia="ru-RU"/>
              </w:rPr>
            </w:pPr>
          </w:p>
        </w:tc>
        <w:tc>
          <w:tcPr>
            <w:tcW w:w="1861"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Times New Roman" w:eastAsia="Times New Roman" w:hAnsi="Times New Roman" w:cs="Times New Roman"/>
                <w:sz w:val="24"/>
                <w:szCs w:val="24"/>
                <w:lang w:eastAsia="ru-RU"/>
              </w:rPr>
            </w:pPr>
          </w:p>
        </w:tc>
      </w:tr>
      <w:tr w:rsidR="005909CD" w:rsidRPr="005909CD" w:rsidTr="005909CD">
        <w:trPr>
          <w:trHeight w:val="404"/>
        </w:trPr>
        <w:tc>
          <w:tcPr>
            <w:tcW w:w="1109"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31</w:t>
            </w:r>
          </w:p>
        </w:tc>
        <w:tc>
          <w:tcPr>
            <w:tcW w:w="5953"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Творческая работа. Создание заметки о посещении краеведческого музея.</w:t>
            </w:r>
          </w:p>
        </w:tc>
        <w:tc>
          <w:tcPr>
            <w:tcW w:w="4394"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Calibri" w:eastAsia="Times New Roman" w:hAnsi="Calibri" w:cs="Times New Roman"/>
                <w:color w:val="000000"/>
                <w:lang w:eastAsia="ru-RU"/>
              </w:rPr>
            </w:pPr>
          </w:p>
        </w:tc>
        <w:tc>
          <w:tcPr>
            <w:tcW w:w="1833"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Times New Roman" w:eastAsia="Times New Roman" w:hAnsi="Times New Roman" w:cs="Times New Roman"/>
                <w:sz w:val="24"/>
                <w:szCs w:val="24"/>
                <w:lang w:eastAsia="ru-RU"/>
              </w:rPr>
            </w:pPr>
          </w:p>
        </w:tc>
        <w:tc>
          <w:tcPr>
            <w:tcW w:w="1861"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Times New Roman" w:eastAsia="Times New Roman" w:hAnsi="Times New Roman" w:cs="Times New Roman"/>
                <w:sz w:val="24"/>
                <w:szCs w:val="24"/>
                <w:lang w:eastAsia="ru-RU"/>
              </w:rPr>
            </w:pPr>
          </w:p>
        </w:tc>
      </w:tr>
      <w:tr w:rsidR="005909CD" w:rsidRPr="005909CD" w:rsidTr="005909CD">
        <w:trPr>
          <w:trHeight w:val="404"/>
        </w:trPr>
        <w:tc>
          <w:tcPr>
            <w:tcW w:w="1109"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33</w:t>
            </w:r>
          </w:p>
        </w:tc>
        <w:tc>
          <w:tcPr>
            <w:tcW w:w="5953" w:type="dxa"/>
            <w:tcBorders>
              <w:top w:val="single" w:sz="8" w:space="0" w:color="000001"/>
              <w:left w:val="single" w:sz="8" w:space="0" w:color="000001"/>
              <w:bottom w:val="single" w:sz="8" w:space="0" w:color="000001"/>
              <w:right w:val="single" w:sz="8" w:space="0" w:color="000001"/>
            </w:tcBorders>
            <w:tcMar>
              <w:top w:w="0" w:type="dxa"/>
              <w:left w:w="116" w:type="dxa"/>
              <w:bottom w:w="0" w:type="dxa"/>
              <w:right w:w="116" w:type="dxa"/>
            </w:tcMar>
            <w:hideMark/>
          </w:tcPr>
          <w:p w:rsidR="005909CD" w:rsidRPr="005909CD" w:rsidRDefault="005909CD" w:rsidP="005909CD">
            <w:pPr>
              <w:spacing w:after="0" w:line="240" w:lineRule="auto"/>
              <w:rPr>
                <w:rFonts w:ascii="Calibri" w:eastAsia="Times New Roman" w:hAnsi="Calibri" w:cs="Times New Roman"/>
                <w:color w:val="000000"/>
                <w:lang w:eastAsia="ru-RU"/>
              </w:rPr>
            </w:pPr>
            <w:r w:rsidRPr="005909CD">
              <w:rPr>
                <w:rFonts w:ascii="Times New Roman" w:eastAsia="Times New Roman" w:hAnsi="Times New Roman" w:cs="Times New Roman"/>
                <w:color w:val="000000"/>
                <w:sz w:val="28"/>
                <w:lang w:eastAsia="ru-RU"/>
              </w:rPr>
              <w:t>Сочинение на тему «Как я провёл выходной день».</w:t>
            </w:r>
          </w:p>
        </w:tc>
        <w:tc>
          <w:tcPr>
            <w:tcW w:w="4394"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Calibri" w:eastAsia="Times New Roman" w:hAnsi="Calibri" w:cs="Times New Roman"/>
                <w:color w:val="000000"/>
                <w:lang w:eastAsia="ru-RU"/>
              </w:rPr>
            </w:pPr>
          </w:p>
        </w:tc>
        <w:tc>
          <w:tcPr>
            <w:tcW w:w="1833"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Times New Roman" w:eastAsia="Times New Roman" w:hAnsi="Times New Roman" w:cs="Times New Roman"/>
                <w:sz w:val="24"/>
                <w:szCs w:val="24"/>
                <w:lang w:eastAsia="ru-RU"/>
              </w:rPr>
            </w:pPr>
          </w:p>
        </w:tc>
        <w:tc>
          <w:tcPr>
            <w:tcW w:w="1861" w:type="dxa"/>
            <w:vMerge/>
            <w:tcBorders>
              <w:top w:val="single" w:sz="8" w:space="0" w:color="000001"/>
              <w:left w:val="single" w:sz="8" w:space="0" w:color="000001"/>
              <w:bottom w:val="single" w:sz="8" w:space="0" w:color="000001"/>
              <w:right w:val="single" w:sz="8" w:space="0" w:color="000001"/>
            </w:tcBorders>
            <w:vAlign w:val="center"/>
            <w:hideMark/>
          </w:tcPr>
          <w:p w:rsidR="005909CD" w:rsidRPr="005909CD" w:rsidRDefault="005909CD" w:rsidP="005909CD">
            <w:pPr>
              <w:spacing w:after="0" w:line="240" w:lineRule="auto"/>
              <w:rPr>
                <w:rFonts w:ascii="Times New Roman" w:eastAsia="Times New Roman" w:hAnsi="Times New Roman" w:cs="Times New Roman"/>
                <w:sz w:val="24"/>
                <w:szCs w:val="24"/>
                <w:lang w:eastAsia="ru-RU"/>
              </w:rPr>
            </w:pPr>
          </w:p>
        </w:tc>
      </w:tr>
      <w:tr w:rsidR="005909CD" w:rsidRPr="005909CD" w:rsidTr="005909CD">
        <w:trPr>
          <w:trHeight w:val="390"/>
        </w:trPr>
        <w:tc>
          <w:tcPr>
            <w:tcW w:w="1109"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5909CD" w:rsidRPr="005909CD" w:rsidRDefault="005909CD" w:rsidP="005909CD">
            <w:pPr>
              <w:spacing w:after="0" w:line="240" w:lineRule="auto"/>
              <w:rPr>
                <w:rFonts w:ascii="Calibri" w:eastAsia="Times New Roman" w:hAnsi="Calibri" w:cs="Arial"/>
                <w:color w:val="000000"/>
                <w:lang w:eastAsia="ru-RU"/>
              </w:rPr>
            </w:pPr>
            <w:r w:rsidRPr="005909CD">
              <w:rPr>
                <w:rFonts w:ascii="Times New Roman" w:eastAsia="Times New Roman" w:hAnsi="Times New Roman" w:cs="Times New Roman"/>
                <w:color w:val="000000"/>
                <w:sz w:val="28"/>
                <w:lang w:eastAsia="ru-RU"/>
              </w:rPr>
              <w:t>34</w:t>
            </w:r>
          </w:p>
        </w:tc>
        <w:tc>
          <w:tcPr>
            <w:tcW w:w="595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5909CD" w:rsidRPr="005909CD" w:rsidRDefault="005909CD" w:rsidP="005909CD">
            <w:pPr>
              <w:spacing w:after="0" w:line="240" w:lineRule="auto"/>
              <w:rPr>
                <w:rFonts w:ascii="Calibri" w:eastAsia="Times New Roman" w:hAnsi="Calibri" w:cs="Arial"/>
                <w:color w:val="000000"/>
                <w:lang w:eastAsia="ru-RU"/>
              </w:rPr>
            </w:pPr>
            <w:r w:rsidRPr="005909CD">
              <w:rPr>
                <w:rFonts w:ascii="Times New Roman" w:eastAsia="Times New Roman" w:hAnsi="Times New Roman" w:cs="Times New Roman"/>
                <w:color w:val="000000"/>
                <w:sz w:val="28"/>
                <w:lang w:eastAsia="ru-RU"/>
              </w:rPr>
              <w:t>Итоговая контрольная работа</w:t>
            </w:r>
          </w:p>
        </w:tc>
        <w:tc>
          <w:tcPr>
            <w:tcW w:w="439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5909CD" w:rsidRPr="005909CD" w:rsidRDefault="005909CD" w:rsidP="005909CD">
            <w:pPr>
              <w:spacing w:after="0" w:line="240" w:lineRule="auto"/>
              <w:rPr>
                <w:rFonts w:ascii="Calibri" w:eastAsia="Times New Roman" w:hAnsi="Calibri" w:cs="Arial"/>
                <w:color w:val="000000"/>
                <w:lang w:eastAsia="ru-RU"/>
              </w:rPr>
            </w:pPr>
            <w:r w:rsidRPr="005909CD">
              <w:rPr>
                <w:rFonts w:ascii="Times New Roman" w:eastAsia="Times New Roman" w:hAnsi="Times New Roman" w:cs="Times New Roman"/>
                <w:color w:val="000000"/>
                <w:sz w:val="28"/>
                <w:lang w:eastAsia="ru-RU"/>
              </w:rPr>
              <w:t>выполняют итоговую работу</w:t>
            </w:r>
          </w:p>
        </w:tc>
        <w:tc>
          <w:tcPr>
            <w:tcW w:w="183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5909CD" w:rsidRPr="005909CD" w:rsidRDefault="005909CD" w:rsidP="005909CD">
            <w:pPr>
              <w:spacing w:after="0" w:line="240" w:lineRule="auto"/>
              <w:rPr>
                <w:rFonts w:ascii="Arial" w:eastAsia="Times New Roman" w:hAnsi="Arial" w:cs="Arial"/>
                <w:color w:val="666666"/>
                <w:sz w:val="37"/>
                <w:szCs w:val="37"/>
                <w:lang w:eastAsia="ru-RU"/>
              </w:rPr>
            </w:pPr>
          </w:p>
        </w:tc>
        <w:tc>
          <w:tcPr>
            <w:tcW w:w="186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5909CD" w:rsidRPr="005909CD" w:rsidRDefault="005909CD" w:rsidP="005909CD">
            <w:pPr>
              <w:spacing w:after="0" w:line="240" w:lineRule="auto"/>
              <w:rPr>
                <w:rFonts w:ascii="Arial" w:eastAsia="Times New Roman" w:hAnsi="Arial" w:cs="Arial"/>
                <w:color w:val="666666"/>
                <w:sz w:val="37"/>
                <w:szCs w:val="37"/>
                <w:lang w:eastAsia="ru-RU"/>
              </w:rPr>
            </w:pPr>
          </w:p>
        </w:tc>
      </w:tr>
    </w:tbl>
    <w:p w:rsidR="00FA690F" w:rsidRDefault="00FA690F" w:rsidP="005909CD">
      <w:pPr>
        <w:ind w:right="-851"/>
      </w:pPr>
    </w:p>
    <w:sectPr w:rsidR="00FA690F" w:rsidSect="005909CD">
      <w:pgSz w:w="16838" w:h="11906" w:orient="landscape"/>
      <w:pgMar w:top="709" w:right="1134" w:bottom="568"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D60B7B"/>
    <w:multiLevelType w:val="multilevel"/>
    <w:tmpl w:val="0102E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proofState w:spelling="clean" w:grammar="clean"/>
  <w:defaultTabStop w:val="708"/>
  <w:drawingGridHorizontalSpacing w:val="110"/>
  <w:displayHorizontalDrawingGridEvery w:val="2"/>
  <w:characterSpacingControl w:val="doNotCompress"/>
  <w:compat/>
  <w:rsids>
    <w:rsidRoot w:val="005909CD"/>
    <w:rsid w:val="00386F9D"/>
    <w:rsid w:val="004620FA"/>
    <w:rsid w:val="005909CD"/>
    <w:rsid w:val="00FA69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690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6">
    <w:name w:val="c16"/>
    <w:basedOn w:val="a"/>
    <w:rsid w:val="005909C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5909CD"/>
  </w:style>
  <w:style w:type="paragraph" w:customStyle="1" w:styleId="c4">
    <w:name w:val="c4"/>
    <w:basedOn w:val="a"/>
    <w:rsid w:val="005909C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5909CD"/>
  </w:style>
  <w:style w:type="character" w:customStyle="1" w:styleId="c24">
    <w:name w:val="c24"/>
    <w:basedOn w:val="a0"/>
    <w:rsid w:val="005909CD"/>
  </w:style>
  <w:style w:type="character" w:customStyle="1" w:styleId="c14">
    <w:name w:val="c14"/>
    <w:basedOn w:val="a0"/>
    <w:rsid w:val="005909CD"/>
  </w:style>
  <w:style w:type="paragraph" w:customStyle="1" w:styleId="c3">
    <w:name w:val="c3"/>
    <w:basedOn w:val="a"/>
    <w:rsid w:val="005909C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1">
    <w:name w:val="c21"/>
    <w:basedOn w:val="a0"/>
    <w:rsid w:val="005909CD"/>
  </w:style>
  <w:style w:type="character" w:customStyle="1" w:styleId="c1">
    <w:name w:val="c1"/>
    <w:basedOn w:val="a0"/>
    <w:rsid w:val="005909CD"/>
  </w:style>
  <w:style w:type="paragraph" w:customStyle="1" w:styleId="c37">
    <w:name w:val="c37"/>
    <w:basedOn w:val="a"/>
    <w:rsid w:val="005909C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60619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1908</Words>
  <Characters>10879</Characters>
  <Application>Microsoft Office Word</Application>
  <DocSecurity>0</DocSecurity>
  <Lines>90</Lines>
  <Paragraphs>25</Paragraphs>
  <ScaleCrop>false</ScaleCrop>
  <Company/>
  <LinksUpToDate>false</LinksUpToDate>
  <CharactersWithSpaces>12762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Владелец</cp:lastModifiedBy>
  <cp:revision>4</cp:revision>
  <dcterms:created xsi:type="dcterms:W3CDTF">2023-10-18T08:38:00Z</dcterms:created>
  <dcterms:modified xsi:type="dcterms:W3CDTF">2023-10-18T09:36:00Z</dcterms:modified>
</cp:coreProperties>
</file>